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BB440" w14:textId="618A1F7B" w:rsidR="002011F9" w:rsidRPr="002011F9" w:rsidRDefault="000D7262" w:rsidP="002011F9">
      <w:pPr>
        <w:pStyle w:val="CRCoverPage"/>
        <w:outlineLvl w:val="0"/>
        <w:rPr>
          <w:b/>
          <w:noProof/>
          <w:sz w:val="24"/>
        </w:rPr>
      </w:pPr>
      <w:r>
        <w:rPr>
          <w:b/>
          <w:noProof/>
          <w:sz w:val="24"/>
        </w:rPr>
        <w:t xml:space="preserve"> </w:t>
      </w:r>
      <w:r w:rsidR="002011F9" w:rsidRPr="002011F9">
        <w:rPr>
          <w:b/>
          <w:noProof/>
          <w:sz w:val="24"/>
        </w:rPr>
        <w:t>3GPP TSG-RAN WG4 Meeting # 101-e</w:t>
      </w:r>
      <w:r w:rsidR="002011F9" w:rsidRPr="002011F9">
        <w:rPr>
          <w:b/>
          <w:noProof/>
          <w:sz w:val="24"/>
        </w:rPr>
        <w:tab/>
      </w:r>
      <w:r w:rsidR="002011F9" w:rsidRPr="002011F9">
        <w:rPr>
          <w:b/>
          <w:noProof/>
          <w:sz w:val="24"/>
        </w:rPr>
        <w:tab/>
      </w:r>
      <w:r w:rsidR="002011F9" w:rsidRPr="002011F9">
        <w:rPr>
          <w:b/>
          <w:noProof/>
          <w:sz w:val="24"/>
        </w:rPr>
        <w:tab/>
      </w:r>
      <w:r w:rsidR="002011F9" w:rsidRPr="002011F9">
        <w:rPr>
          <w:b/>
          <w:noProof/>
          <w:sz w:val="24"/>
        </w:rPr>
        <w:tab/>
      </w:r>
      <w:r w:rsidR="002011F9" w:rsidRPr="002011F9">
        <w:rPr>
          <w:b/>
          <w:noProof/>
          <w:sz w:val="24"/>
        </w:rPr>
        <w:tab/>
      </w:r>
      <w:r w:rsidR="00B911EF" w:rsidRPr="00B911EF">
        <w:rPr>
          <w:b/>
          <w:noProof/>
          <w:sz w:val="24"/>
        </w:rPr>
        <w:t>R4-2118986</w:t>
      </w:r>
    </w:p>
    <w:p w14:paraId="501C60F4" w14:textId="2CAECF8C" w:rsidR="00581192" w:rsidRPr="006B30DF" w:rsidRDefault="002011F9" w:rsidP="002011F9">
      <w:pPr>
        <w:pStyle w:val="CRCoverPage"/>
        <w:outlineLvl w:val="0"/>
        <w:rPr>
          <w:b/>
          <w:noProof/>
          <w:sz w:val="24"/>
          <w:lang w:val="en-US"/>
        </w:rPr>
      </w:pPr>
      <w:r w:rsidRPr="002011F9">
        <w:rPr>
          <w:b/>
          <w:noProof/>
          <w:sz w:val="24"/>
        </w:rPr>
        <w:t>Electronic Meeting, 1st – 12th Nov, 2021</w:t>
      </w:r>
      <w:r w:rsidRPr="002011F9">
        <w:rPr>
          <w:b/>
          <w:noProof/>
          <w:sz w:val="24"/>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8C1B1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D58FD">
        <w:rPr>
          <w:rFonts w:cs="Arial" w:hint="eastAsia"/>
          <w:sz w:val="22"/>
          <w:szCs w:val="22"/>
          <w:lang w:val="en-US" w:eastAsia="zh-CN"/>
        </w:rPr>
        <w:t>LS</w:t>
      </w:r>
      <w:r w:rsidR="00CD58FD">
        <w:rPr>
          <w:rFonts w:cs="Arial"/>
          <w:sz w:val="22"/>
          <w:szCs w:val="22"/>
          <w:lang w:val="en-US" w:eastAsia="zh-CN"/>
        </w:rPr>
        <w:t xml:space="preserve"> </w:t>
      </w:r>
      <w:r w:rsidR="001F6E6B">
        <w:rPr>
          <w:rFonts w:cs="Arial"/>
          <w:sz w:val="22"/>
          <w:szCs w:val="22"/>
          <w:lang w:val="en-US" w:eastAsia="zh-CN"/>
        </w:rPr>
        <w:t xml:space="preserve">reply </w:t>
      </w:r>
      <w:proofErr w:type="gramStart"/>
      <w:r w:rsidR="001F4B62">
        <w:rPr>
          <w:rFonts w:cs="Arial"/>
          <w:sz w:val="22"/>
          <w:szCs w:val="22"/>
          <w:lang w:val="en-US"/>
        </w:rPr>
        <w:t>O</w:t>
      </w:r>
      <w:r w:rsidR="001F4B62" w:rsidRPr="001F4B62">
        <w:rPr>
          <w:rFonts w:cs="Arial"/>
          <w:sz w:val="22"/>
          <w:szCs w:val="22"/>
          <w:lang w:val="en-US"/>
        </w:rPr>
        <w:t>n</w:t>
      </w:r>
      <w:proofErr w:type="gramEnd"/>
      <w:r w:rsidR="001F4B62" w:rsidRPr="001F4B62">
        <w:rPr>
          <w:rFonts w:cs="Arial"/>
          <w:sz w:val="22"/>
          <w:szCs w:val="22"/>
          <w:lang w:val="en-US"/>
        </w:rPr>
        <w:t xml:space="preserve"> </w:t>
      </w:r>
      <w:r w:rsidR="00662B12">
        <w:rPr>
          <w:rFonts w:cs="Arial"/>
          <w:sz w:val="22"/>
          <w:szCs w:val="22"/>
          <w:lang w:val="en-US"/>
        </w:rPr>
        <w:t xml:space="preserve">maximum duration of </w:t>
      </w:r>
      <w:r w:rsidR="001F4B62" w:rsidRPr="001F4B62">
        <w:rPr>
          <w:rFonts w:cs="Arial"/>
          <w:sz w:val="22"/>
          <w:szCs w:val="22"/>
          <w:lang w:val="en-US"/>
        </w:rPr>
        <w:t>phase continuity and power consistency for PUCCH and PUSCH repetition</w:t>
      </w:r>
    </w:p>
    <w:p w14:paraId="2D72A4F2" w14:textId="07DF0430" w:rsidR="00FD2D4A" w:rsidRPr="00656B04"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210C27">
        <w:rPr>
          <w:rFonts w:cs="Arial"/>
          <w:sz w:val="22"/>
          <w:szCs w:val="22"/>
          <w:lang w:val="en-US" w:eastAsia="zh-CN"/>
        </w:rPr>
        <w:t>8</w:t>
      </w:r>
      <w:r w:rsidR="00C01478">
        <w:rPr>
          <w:rFonts w:cs="Arial"/>
          <w:sz w:val="22"/>
          <w:szCs w:val="22"/>
          <w:lang w:val="en-US"/>
        </w:rPr>
        <w:t>.18.1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0E9F939F" w14:textId="11B06840" w:rsidR="00173AE9" w:rsidRDefault="13631235" w:rsidP="00306A97">
      <w:r>
        <w:t>There is a</w:t>
      </w:r>
      <w:r w:rsidR="51E3E0A6">
        <w:t>n</w:t>
      </w:r>
      <w:r>
        <w:t xml:space="preserve"> LS from RAN1</w:t>
      </w:r>
      <w:r w:rsidR="00DC5041">
        <w:t xml:space="preserve"> </w:t>
      </w:r>
      <w:r w:rsidR="00DC5041">
        <w:fldChar w:fldCharType="begin"/>
      </w:r>
      <w:r w:rsidR="00DC5041">
        <w:instrText xml:space="preserve"> REF _Ref85650753 \r \h </w:instrText>
      </w:r>
      <w:r w:rsidR="00DC5041">
        <w:fldChar w:fldCharType="separate"/>
      </w:r>
      <w:r w:rsidR="00DC5041">
        <w:t>[1]</w:t>
      </w:r>
      <w:r w:rsidR="00DC5041">
        <w:fldChar w:fldCharType="end"/>
      </w:r>
      <w:r>
        <w:t xml:space="preserve"> asking </w:t>
      </w:r>
      <w:r w:rsidR="00DC5041">
        <w:t xml:space="preserve">for clarification </w:t>
      </w:r>
      <w:r w:rsidR="00DD4B63">
        <w:t>about the “DL reception” scenario</w:t>
      </w:r>
      <w:r w:rsidR="00DC5041">
        <w:t xml:space="preserve"> where there is no DL monitoring occasion configured</w:t>
      </w:r>
      <w:r w:rsidR="00DD4B63">
        <w:t>.</w:t>
      </w:r>
    </w:p>
    <w:p w14:paraId="5AF304C8" w14:textId="5CA9085D" w:rsidR="00306A97" w:rsidRPr="0028606B" w:rsidRDefault="13631235" w:rsidP="00306A97">
      <w:pPr>
        <w:rPr>
          <w:lang w:val="en-US" w:eastAsia="zh-CN"/>
        </w:rPr>
      </w:pPr>
      <w:r>
        <w:t>In this paper, we present our view on the LS questions.</w:t>
      </w:r>
    </w:p>
    <w:p w14:paraId="71FA39DB" w14:textId="09ACAA7A" w:rsidR="00304615" w:rsidRDefault="00DC670C" w:rsidP="00304615">
      <w:pPr>
        <w:pStyle w:val="Heading1"/>
        <w:rPr>
          <w:lang w:val="en-US"/>
        </w:rPr>
      </w:pPr>
      <w:r>
        <w:rPr>
          <w:lang w:val="en-US"/>
        </w:rPr>
        <w:t>Discussion</w:t>
      </w:r>
    </w:p>
    <w:p w14:paraId="4014B002" w14:textId="379C0C38" w:rsidR="00656B04" w:rsidRDefault="00DD4B63" w:rsidP="00656B04">
      <w:pPr>
        <w:rPr>
          <w:lang w:val="en-US"/>
        </w:rPr>
      </w:pPr>
      <w:r>
        <w:rPr>
          <w:lang w:val="en-US"/>
        </w:rPr>
        <w:t xml:space="preserve">In </w:t>
      </w:r>
      <w:r w:rsidR="00C938CE">
        <w:rPr>
          <w:lang w:val="en-US"/>
        </w:rPr>
        <w:t>[1], the question below is asked:</w:t>
      </w:r>
    </w:p>
    <w:p w14:paraId="394395AD" w14:textId="77777777" w:rsidR="00C938CE" w:rsidRPr="006D6420" w:rsidRDefault="00C938CE" w:rsidP="00AC423B">
      <w:pPr>
        <w:spacing w:before="60" w:after="60"/>
        <w:ind w:left="360"/>
        <w:rPr>
          <w:lang w:eastAsia="zh-CN"/>
        </w:rPr>
      </w:pPr>
      <w:r w:rsidRPr="006D6420">
        <w:t xml:space="preserve">In RAN1 understanding, </w:t>
      </w:r>
      <w:r w:rsidRPr="006D6420">
        <w:rPr>
          <w:lang w:eastAsia="zh-CN"/>
        </w:rPr>
        <w:t xml:space="preserve">regarding to the “downlink reception”, there are </w:t>
      </w:r>
      <w:proofErr w:type="gramStart"/>
      <w:r w:rsidRPr="006D6420">
        <w:rPr>
          <w:lang w:eastAsia="zh-CN"/>
        </w:rPr>
        <w:t>actually three</w:t>
      </w:r>
      <w:proofErr w:type="gramEnd"/>
      <w:r w:rsidRPr="006D6420">
        <w:rPr>
          <w:lang w:eastAsia="zh-CN"/>
        </w:rPr>
        <w:t xml:space="preserve"> scenarios: </w:t>
      </w:r>
    </w:p>
    <w:p w14:paraId="70D1D9BF" w14:textId="77777777" w:rsidR="00C938CE" w:rsidRPr="006D6420" w:rsidRDefault="00C938CE" w:rsidP="00AC423B">
      <w:pPr>
        <w:numPr>
          <w:ilvl w:val="0"/>
          <w:numId w:val="48"/>
        </w:numPr>
        <w:spacing w:before="60" w:after="60" w:line="256" w:lineRule="auto"/>
        <w:ind w:left="1080"/>
        <w:contextualSpacing/>
        <w:rPr>
          <w:iCs/>
          <w:lang w:eastAsia="ja-JP"/>
        </w:rPr>
      </w:pPr>
      <w:r w:rsidRPr="006D6420">
        <w:rPr>
          <w:lang w:eastAsia="ja-JP"/>
        </w:rPr>
        <w:t xml:space="preserve">Scenario 1: </w:t>
      </w:r>
      <w:r w:rsidRPr="006D6420">
        <w:rPr>
          <w:iCs/>
          <w:lang w:eastAsia="ja-JP"/>
        </w:rPr>
        <w:t xml:space="preserve">downlink or flexible symbols with actual DL transmission from </w:t>
      </w:r>
      <w:proofErr w:type="spellStart"/>
      <w:r w:rsidRPr="006D6420">
        <w:rPr>
          <w:iCs/>
          <w:lang w:eastAsia="ja-JP"/>
        </w:rPr>
        <w:t>gNB</w:t>
      </w:r>
      <w:proofErr w:type="spellEnd"/>
      <w:r w:rsidRPr="006D6420">
        <w:rPr>
          <w:iCs/>
          <w:lang w:eastAsia="ja-JP"/>
        </w:rPr>
        <w:t xml:space="preserve"> to UE, with/without DL monitoring occasion configured</w:t>
      </w:r>
    </w:p>
    <w:p w14:paraId="3D9B74AA" w14:textId="77777777" w:rsidR="00C938CE" w:rsidRPr="006D6420" w:rsidRDefault="00C938CE" w:rsidP="00AC423B">
      <w:pPr>
        <w:numPr>
          <w:ilvl w:val="0"/>
          <w:numId w:val="48"/>
        </w:numPr>
        <w:spacing w:before="60" w:after="60" w:line="256" w:lineRule="auto"/>
        <w:ind w:left="1080"/>
        <w:contextualSpacing/>
        <w:rPr>
          <w:iCs/>
          <w:lang w:eastAsia="ja-JP"/>
        </w:rPr>
      </w:pPr>
      <w:r w:rsidRPr="006D6420">
        <w:rPr>
          <w:iCs/>
          <w:lang w:eastAsia="ja-JP"/>
        </w:rPr>
        <w:t xml:space="preserve">Scenario 2: downlink or flexible symbols without actual DL transmission from </w:t>
      </w:r>
      <w:proofErr w:type="spellStart"/>
      <w:r w:rsidRPr="006D6420">
        <w:rPr>
          <w:iCs/>
          <w:lang w:eastAsia="ja-JP"/>
        </w:rPr>
        <w:t>gNB</w:t>
      </w:r>
      <w:proofErr w:type="spellEnd"/>
      <w:r w:rsidRPr="006D6420">
        <w:rPr>
          <w:iCs/>
          <w:lang w:eastAsia="ja-JP"/>
        </w:rPr>
        <w:t xml:space="preserve"> to UE, but with DL monitoring occasion configured</w:t>
      </w:r>
    </w:p>
    <w:p w14:paraId="0FD77667" w14:textId="77777777" w:rsidR="00C938CE" w:rsidRPr="006D6420" w:rsidRDefault="00C938CE" w:rsidP="00AC423B">
      <w:pPr>
        <w:numPr>
          <w:ilvl w:val="0"/>
          <w:numId w:val="48"/>
        </w:numPr>
        <w:spacing w:before="60" w:after="60" w:line="256" w:lineRule="auto"/>
        <w:ind w:left="1080"/>
        <w:contextualSpacing/>
        <w:rPr>
          <w:iCs/>
          <w:lang w:eastAsia="ja-JP"/>
        </w:rPr>
      </w:pPr>
      <w:r w:rsidRPr="006D6420">
        <w:rPr>
          <w:iCs/>
          <w:lang w:eastAsia="ja-JP"/>
        </w:rPr>
        <w:t>Scenario 3: downlink or flexible symbols without DL monitoring occasion configured</w:t>
      </w:r>
    </w:p>
    <w:p w14:paraId="24567460" w14:textId="77777777" w:rsidR="00906194" w:rsidRDefault="00906194" w:rsidP="00AC423B">
      <w:pPr>
        <w:overflowPunct w:val="0"/>
        <w:spacing w:afterLines="50" w:after="120"/>
        <w:rPr>
          <w:lang w:eastAsia="ko-KR"/>
        </w:rPr>
      </w:pPr>
    </w:p>
    <w:p w14:paraId="3E105DDD" w14:textId="637BED96" w:rsidR="00AC423B" w:rsidRPr="00F12DBD" w:rsidRDefault="00AC423B" w:rsidP="00AC423B">
      <w:pPr>
        <w:overflowPunct w:val="0"/>
        <w:spacing w:afterLines="50" w:after="120"/>
        <w:rPr>
          <w:lang w:eastAsia="ko-KR"/>
        </w:rPr>
      </w:pPr>
      <w:r w:rsidRPr="00F12DBD">
        <w:rPr>
          <w:lang w:eastAsia="ko-KR"/>
        </w:rPr>
        <w:t>RAN1 respectfully asks RAN4 to provide answer to the following question.</w:t>
      </w:r>
    </w:p>
    <w:p w14:paraId="14EDC1F4" w14:textId="77777777" w:rsidR="00AC423B" w:rsidRPr="006B7CAE" w:rsidRDefault="00AC423B" w:rsidP="00AC423B">
      <w:pPr>
        <w:pStyle w:val="ListParagraph"/>
        <w:numPr>
          <w:ilvl w:val="0"/>
          <w:numId w:val="49"/>
        </w:numPr>
        <w:overflowPunct w:val="0"/>
        <w:autoSpaceDE w:val="0"/>
        <w:autoSpaceDN w:val="0"/>
        <w:spacing w:after="0" w:line="252" w:lineRule="auto"/>
        <w:contextualSpacing/>
        <w:textAlignment w:val="baseline"/>
        <w:rPr>
          <w:lang w:eastAsia="zh-CN"/>
        </w:rPr>
      </w:pPr>
      <w:r w:rsidRPr="006B7CAE">
        <w:rPr>
          <w:b/>
          <w:bCs/>
        </w:rPr>
        <w:t xml:space="preserve">Question 1: </w:t>
      </w:r>
      <w:r w:rsidRPr="006B7CAE">
        <w:rPr>
          <w:b/>
          <w:bCs/>
          <w:lang w:eastAsia="zh-CN"/>
        </w:rPr>
        <w:t xml:space="preserve">In additional to scenario 1 and 2, does the “downlink reception” in RAN4 reply LS R4-2103393 (“No downlink reception in-between the PUSCH or PUCCH repetition in the same band for TDD case”) further include scenario 3?  </w:t>
      </w:r>
    </w:p>
    <w:p w14:paraId="2B3B7694" w14:textId="4B974C57" w:rsidR="00463AFA" w:rsidRDefault="00463AFA" w:rsidP="00656B04">
      <w:pPr>
        <w:rPr>
          <w:rFonts w:ascii="Arial" w:hAnsi="Arial" w:cs="Arial"/>
          <w:b/>
          <w:bCs/>
        </w:rPr>
      </w:pPr>
    </w:p>
    <w:p w14:paraId="06589494" w14:textId="4E816FA2" w:rsidR="009450E6" w:rsidRDefault="009450E6" w:rsidP="00656B04">
      <w:pPr>
        <w:rPr>
          <w:rFonts w:ascii="Arial" w:hAnsi="Arial" w:cs="Arial"/>
        </w:rPr>
      </w:pPr>
      <w:r w:rsidRPr="09085B15">
        <w:rPr>
          <w:rFonts w:ascii="Arial" w:hAnsi="Arial" w:cs="Arial"/>
        </w:rPr>
        <w:t xml:space="preserve">The </w:t>
      </w:r>
      <w:r w:rsidR="004153F1" w:rsidRPr="09085B15">
        <w:rPr>
          <w:rFonts w:ascii="Arial" w:hAnsi="Arial" w:cs="Arial"/>
        </w:rPr>
        <w:t xml:space="preserve">original reply </w:t>
      </w:r>
      <w:r w:rsidR="00EA2EEB" w:rsidRPr="09085B15">
        <w:rPr>
          <w:rFonts w:ascii="Arial" w:hAnsi="Arial" w:cs="Arial"/>
        </w:rPr>
        <w:t xml:space="preserve">from RAN4 to RAN1 on the TDD case is to meet the phase continuity (zero phase discontinuity tolerance) and thus force the transmitter be turn on during the DL time slot. The consequence is that </w:t>
      </w:r>
      <w:r w:rsidR="00944040" w:rsidRPr="09085B15">
        <w:rPr>
          <w:rFonts w:ascii="Arial" w:hAnsi="Arial" w:cs="Arial"/>
        </w:rPr>
        <w:t xml:space="preserve">downlink </w:t>
      </w:r>
      <w:r w:rsidR="00D36ED4" w:rsidRPr="09085B15">
        <w:rPr>
          <w:rFonts w:ascii="Arial" w:hAnsi="Arial" w:cs="Arial"/>
        </w:rPr>
        <w:t>reception</w:t>
      </w:r>
      <w:r w:rsidR="00944040" w:rsidRPr="09085B15">
        <w:rPr>
          <w:rFonts w:ascii="Arial" w:hAnsi="Arial" w:cs="Arial"/>
        </w:rPr>
        <w:t xml:space="preserve"> or monitoring would </w:t>
      </w:r>
      <w:r w:rsidR="69A74176" w:rsidRPr="09085B15">
        <w:rPr>
          <w:rFonts w:ascii="Arial" w:hAnsi="Arial" w:cs="Arial"/>
        </w:rPr>
        <w:t xml:space="preserve">not </w:t>
      </w:r>
      <w:r w:rsidR="00944040" w:rsidRPr="09085B15">
        <w:rPr>
          <w:rFonts w:ascii="Arial" w:hAnsi="Arial" w:cs="Arial"/>
        </w:rPr>
        <w:t xml:space="preserve">be </w:t>
      </w:r>
      <w:r w:rsidR="00EF0654" w:rsidRPr="09085B15">
        <w:rPr>
          <w:rFonts w:ascii="Arial" w:hAnsi="Arial" w:cs="Arial"/>
        </w:rPr>
        <w:t>possible</w:t>
      </w:r>
      <w:r w:rsidR="00944040" w:rsidRPr="09085B15">
        <w:rPr>
          <w:rFonts w:ascii="Arial" w:hAnsi="Arial" w:cs="Arial"/>
        </w:rPr>
        <w:t xml:space="preserve">. There is also </w:t>
      </w:r>
      <w:r w:rsidR="00D36ED4" w:rsidRPr="09085B15">
        <w:rPr>
          <w:rFonts w:ascii="Arial" w:hAnsi="Arial" w:cs="Arial"/>
        </w:rPr>
        <w:t xml:space="preserve">a </w:t>
      </w:r>
      <w:r w:rsidR="00DE2D39" w:rsidRPr="09085B15">
        <w:rPr>
          <w:rFonts w:ascii="Arial" w:hAnsi="Arial" w:cs="Arial"/>
        </w:rPr>
        <w:t xml:space="preserve">TX OFF </w:t>
      </w:r>
      <w:r w:rsidR="00944040" w:rsidRPr="09085B15">
        <w:rPr>
          <w:rFonts w:ascii="Arial" w:hAnsi="Arial" w:cs="Arial"/>
        </w:rPr>
        <w:t xml:space="preserve">RF requirement </w:t>
      </w:r>
      <w:r w:rsidR="00DE2D39" w:rsidRPr="09085B15">
        <w:rPr>
          <w:rFonts w:ascii="Arial" w:hAnsi="Arial" w:cs="Arial"/>
        </w:rPr>
        <w:t xml:space="preserve">associated with </w:t>
      </w:r>
      <w:r w:rsidR="00EF0654" w:rsidRPr="09085B15">
        <w:rPr>
          <w:rFonts w:ascii="Arial" w:hAnsi="Arial" w:cs="Arial"/>
        </w:rPr>
        <w:t xml:space="preserve">this </w:t>
      </w:r>
      <w:r w:rsidR="00DE2D39" w:rsidRPr="09085B15">
        <w:rPr>
          <w:rFonts w:ascii="Arial" w:hAnsi="Arial" w:cs="Arial"/>
        </w:rPr>
        <w:t xml:space="preserve">scenario </w:t>
      </w:r>
      <w:r w:rsidR="00D36ED4" w:rsidRPr="09085B15">
        <w:rPr>
          <w:rFonts w:ascii="Arial" w:hAnsi="Arial" w:cs="Arial"/>
        </w:rPr>
        <w:t xml:space="preserve">that was </w:t>
      </w:r>
      <w:r w:rsidR="00DE2D39" w:rsidRPr="09085B15">
        <w:rPr>
          <w:rFonts w:ascii="Arial" w:hAnsi="Arial" w:cs="Arial"/>
        </w:rPr>
        <w:t xml:space="preserve">not discussed at the time the original LS reply from RAN4 to RAN1. </w:t>
      </w:r>
      <w:proofErr w:type="gramStart"/>
      <w:r w:rsidR="00DE2D39" w:rsidRPr="09085B15">
        <w:rPr>
          <w:rFonts w:ascii="Arial" w:hAnsi="Arial" w:cs="Arial"/>
        </w:rPr>
        <w:t>Later on</w:t>
      </w:r>
      <w:proofErr w:type="gramEnd"/>
      <w:r w:rsidR="00DE2D39" w:rsidRPr="09085B15">
        <w:rPr>
          <w:rFonts w:ascii="Arial" w:hAnsi="Arial" w:cs="Arial"/>
        </w:rPr>
        <w:t xml:space="preserve">, </w:t>
      </w:r>
      <w:r w:rsidR="00EF0654" w:rsidRPr="09085B15">
        <w:rPr>
          <w:rFonts w:ascii="Arial" w:hAnsi="Arial" w:cs="Arial"/>
        </w:rPr>
        <w:t xml:space="preserve">such discussion </w:t>
      </w:r>
      <w:r w:rsidR="00273B52" w:rsidRPr="09085B15">
        <w:rPr>
          <w:rFonts w:ascii="Arial" w:hAnsi="Arial" w:cs="Arial"/>
        </w:rPr>
        <w:t xml:space="preserve">was </w:t>
      </w:r>
      <w:r w:rsidR="00EF0654" w:rsidRPr="09085B15">
        <w:rPr>
          <w:rFonts w:ascii="Arial" w:hAnsi="Arial" w:cs="Arial"/>
        </w:rPr>
        <w:t xml:space="preserve">picked up for </w:t>
      </w:r>
      <w:r w:rsidR="00F94E2F" w:rsidRPr="09085B15">
        <w:rPr>
          <w:rFonts w:ascii="Arial" w:hAnsi="Arial" w:cs="Arial"/>
        </w:rPr>
        <w:t xml:space="preserve">the </w:t>
      </w:r>
      <w:r w:rsidR="00DE2D39" w:rsidRPr="09085B15">
        <w:rPr>
          <w:rFonts w:ascii="Arial" w:hAnsi="Arial" w:cs="Arial"/>
        </w:rPr>
        <w:t xml:space="preserve">non-scheduled </w:t>
      </w:r>
      <w:r w:rsidR="00276B96" w:rsidRPr="09085B15">
        <w:rPr>
          <w:rFonts w:ascii="Arial" w:hAnsi="Arial" w:cs="Arial"/>
        </w:rPr>
        <w:t>gap case</w:t>
      </w:r>
      <w:r w:rsidR="00D852AC" w:rsidRPr="09085B15">
        <w:rPr>
          <w:rFonts w:ascii="Arial" w:hAnsi="Arial" w:cs="Arial"/>
        </w:rPr>
        <w:t xml:space="preserve"> and there </w:t>
      </w:r>
      <w:r w:rsidR="00273B52" w:rsidRPr="09085B15">
        <w:rPr>
          <w:rFonts w:ascii="Arial" w:hAnsi="Arial" w:cs="Arial"/>
        </w:rPr>
        <w:t xml:space="preserve">was </w:t>
      </w:r>
      <w:r w:rsidR="00D852AC" w:rsidRPr="09085B15">
        <w:rPr>
          <w:rFonts w:ascii="Arial" w:hAnsi="Arial" w:cs="Arial"/>
        </w:rPr>
        <w:t xml:space="preserve">no consensus </w:t>
      </w:r>
      <w:r w:rsidR="00352527" w:rsidRPr="09085B15">
        <w:rPr>
          <w:rFonts w:ascii="Arial" w:hAnsi="Arial" w:cs="Arial"/>
        </w:rPr>
        <w:t xml:space="preserve">on </w:t>
      </w:r>
      <w:r w:rsidR="00D852AC" w:rsidRPr="09085B15">
        <w:rPr>
          <w:rFonts w:ascii="Arial" w:hAnsi="Arial" w:cs="Arial"/>
        </w:rPr>
        <w:t xml:space="preserve">how UE </w:t>
      </w:r>
      <w:r w:rsidR="00352527" w:rsidRPr="09085B15">
        <w:rPr>
          <w:rFonts w:ascii="Arial" w:hAnsi="Arial" w:cs="Arial"/>
        </w:rPr>
        <w:t xml:space="preserve">could </w:t>
      </w:r>
      <w:r w:rsidR="00D852AC" w:rsidRPr="09085B15">
        <w:rPr>
          <w:rFonts w:ascii="Arial" w:hAnsi="Arial" w:cs="Arial"/>
        </w:rPr>
        <w:t xml:space="preserve">meet the TX OFF requirement with the transmitter </w:t>
      </w:r>
      <w:r w:rsidR="00E27F5A" w:rsidRPr="09085B15">
        <w:rPr>
          <w:rFonts w:ascii="Arial" w:hAnsi="Arial" w:cs="Arial"/>
        </w:rPr>
        <w:t xml:space="preserve">power on. </w:t>
      </w:r>
      <w:r w:rsidR="00F61BAD" w:rsidRPr="09085B15">
        <w:rPr>
          <w:rFonts w:ascii="Arial" w:hAnsi="Arial" w:cs="Arial"/>
        </w:rPr>
        <w:t xml:space="preserve">RAN4 </w:t>
      </w:r>
      <w:r w:rsidR="00352527" w:rsidRPr="09085B15">
        <w:rPr>
          <w:rFonts w:ascii="Arial" w:hAnsi="Arial" w:cs="Arial"/>
        </w:rPr>
        <w:t xml:space="preserve">did </w:t>
      </w:r>
      <w:r w:rsidR="00F61BAD" w:rsidRPr="09085B15">
        <w:rPr>
          <w:rFonts w:ascii="Arial" w:hAnsi="Arial" w:cs="Arial"/>
        </w:rPr>
        <w:t xml:space="preserve">not agree that </w:t>
      </w:r>
      <w:r w:rsidR="00352527" w:rsidRPr="09085B15">
        <w:rPr>
          <w:rFonts w:ascii="Arial" w:hAnsi="Arial" w:cs="Arial"/>
        </w:rPr>
        <w:t xml:space="preserve">a </w:t>
      </w:r>
      <w:r w:rsidR="00F61BAD" w:rsidRPr="09085B15">
        <w:rPr>
          <w:rFonts w:ascii="Arial" w:hAnsi="Arial" w:cs="Arial"/>
        </w:rPr>
        <w:t xml:space="preserve">UE capability will be defined for such solution </w:t>
      </w:r>
      <w:r w:rsidR="00EC2FA4" w:rsidRPr="09085B15">
        <w:rPr>
          <w:rFonts w:ascii="Arial" w:hAnsi="Arial" w:cs="Arial"/>
        </w:rPr>
        <w:t xml:space="preserve">and it is </w:t>
      </w:r>
      <w:r w:rsidR="00352527" w:rsidRPr="09085B15">
        <w:rPr>
          <w:rFonts w:ascii="Arial" w:hAnsi="Arial" w:cs="Arial"/>
        </w:rPr>
        <w:t xml:space="preserve">also </w:t>
      </w:r>
      <w:r w:rsidR="00EC2FA4" w:rsidRPr="09085B15">
        <w:rPr>
          <w:rFonts w:ascii="Arial" w:hAnsi="Arial" w:cs="Arial"/>
        </w:rPr>
        <w:t xml:space="preserve">not clear in RAN4 that this will be </w:t>
      </w:r>
      <w:r w:rsidR="00352527" w:rsidRPr="09085B15">
        <w:rPr>
          <w:rFonts w:ascii="Arial" w:hAnsi="Arial" w:cs="Arial"/>
        </w:rPr>
        <w:t xml:space="preserve">a </w:t>
      </w:r>
      <w:r w:rsidR="00EC2FA4" w:rsidRPr="09085B15">
        <w:rPr>
          <w:rFonts w:ascii="Arial" w:hAnsi="Arial" w:cs="Arial"/>
        </w:rPr>
        <w:t xml:space="preserve">UE mandatory behaviour to support </w:t>
      </w:r>
      <w:r w:rsidR="008E04C5" w:rsidRPr="09085B15">
        <w:rPr>
          <w:rFonts w:ascii="Arial" w:hAnsi="Arial" w:cs="Arial"/>
        </w:rPr>
        <w:t>phase continuity (zero phase discontinuity tolerance).</w:t>
      </w:r>
    </w:p>
    <w:p w14:paraId="30C921A4" w14:textId="5D4290A3" w:rsidR="00E27F5A" w:rsidRDefault="00E27F5A" w:rsidP="00656B04">
      <w:pPr>
        <w:rPr>
          <w:rFonts w:ascii="Arial" w:hAnsi="Arial" w:cs="Arial"/>
        </w:rPr>
      </w:pPr>
      <w:r>
        <w:rPr>
          <w:rFonts w:ascii="Arial" w:hAnsi="Arial" w:cs="Arial"/>
        </w:rPr>
        <w:t xml:space="preserve">RAN4 </w:t>
      </w:r>
      <w:r w:rsidR="00273B52">
        <w:rPr>
          <w:rFonts w:ascii="Arial" w:hAnsi="Arial" w:cs="Arial"/>
        </w:rPr>
        <w:t xml:space="preserve">has </w:t>
      </w:r>
      <w:r>
        <w:rPr>
          <w:rFonts w:ascii="Arial" w:hAnsi="Arial" w:cs="Arial"/>
        </w:rPr>
        <w:t>also start</w:t>
      </w:r>
      <w:r w:rsidR="00273B52">
        <w:rPr>
          <w:rFonts w:ascii="Arial" w:hAnsi="Arial" w:cs="Arial"/>
        </w:rPr>
        <w:t>ed</w:t>
      </w:r>
      <w:r>
        <w:rPr>
          <w:rFonts w:ascii="Arial" w:hAnsi="Arial" w:cs="Arial"/>
        </w:rPr>
        <w:t xml:space="preserve"> to define the new RF requirement on phase/amplitude </w:t>
      </w:r>
      <w:r w:rsidR="0036563B">
        <w:rPr>
          <w:rFonts w:ascii="Arial" w:hAnsi="Arial" w:cs="Arial"/>
        </w:rPr>
        <w:t xml:space="preserve">discontinuity tolerance and thus the phase continuity </w:t>
      </w:r>
      <w:r w:rsidR="00273B52">
        <w:rPr>
          <w:rFonts w:ascii="Arial" w:hAnsi="Arial" w:cs="Arial"/>
        </w:rPr>
        <w:t xml:space="preserve">for </w:t>
      </w:r>
      <w:r w:rsidR="0036563B">
        <w:rPr>
          <w:rFonts w:ascii="Arial" w:hAnsi="Arial" w:cs="Arial"/>
        </w:rPr>
        <w:t xml:space="preserve">TDD could be relaxed and </w:t>
      </w:r>
      <w:r w:rsidR="00273B52">
        <w:rPr>
          <w:rFonts w:ascii="Arial" w:hAnsi="Arial" w:cs="Arial"/>
        </w:rPr>
        <w:t xml:space="preserve">a </w:t>
      </w:r>
      <w:r w:rsidR="0036563B">
        <w:rPr>
          <w:rFonts w:ascii="Arial" w:hAnsi="Arial" w:cs="Arial"/>
        </w:rPr>
        <w:t xml:space="preserve">different solution would be possible. </w:t>
      </w:r>
    </w:p>
    <w:p w14:paraId="67DF6B16" w14:textId="77777777" w:rsidR="00352527" w:rsidRDefault="00352527" w:rsidP="00656B04">
      <w:pPr>
        <w:rPr>
          <w:rFonts w:ascii="Arial" w:hAnsi="Arial" w:cs="Arial"/>
        </w:rPr>
      </w:pPr>
    </w:p>
    <w:p w14:paraId="009A6F8E" w14:textId="23780A62" w:rsidR="00501875" w:rsidRDefault="00501875" w:rsidP="00656B04">
      <w:pPr>
        <w:rPr>
          <w:rFonts w:ascii="Arial" w:hAnsi="Arial" w:cs="Arial"/>
        </w:rPr>
      </w:pPr>
      <w:r>
        <w:rPr>
          <w:rFonts w:ascii="Arial" w:hAnsi="Arial" w:cs="Arial"/>
        </w:rPr>
        <w:t xml:space="preserve">Considering the above situation, it is suggested to reply </w:t>
      </w:r>
      <w:r w:rsidR="00273B52">
        <w:rPr>
          <w:rFonts w:ascii="Arial" w:hAnsi="Arial" w:cs="Arial"/>
        </w:rPr>
        <w:t xml:space="preserve">to </w:t>
      </w:r>
      <w:r>
        <w:rPr>
          <w:rFonts w:ascii="Arial" w:hAnsi="Arial" w:cs="Arial"/>
        </w:rPr>
        <w:t>RAN1 as below:</w:t>
      </w:r>
    </w:p>
    <w:p w14:paraId="680EDBFB" w14:textId="50E51B8E" w:rsidR="00501875" w:rsidRPr="00607FD7" w:rsidRDefault="00501875" w:rsidP="003F0002">
      <w:pPr>
        <w:ind w:left="432"/>
        <w:rPr>
          <w:rFonts w:ascii="Arial" w:hAnsi="Arial" w:cs="Arial"/>
          <w:b/>
          <w:bCs/>
        </w:rPr>
      </w:pPr>
      <w:r w:rsidRPr="00607FD7">
        <w:rPr>
          <w:rFonts w:ascii="Arial" w:hAnsi="Arial" w:cs="Arial"/>
          <w:b/>
          <w:bCs/>
        </w:rPr>
        <w:t xml:space="preserve">RAN4 confirms that scenario 3 should </w:t>
      </w:r>
      <w:r w:rsidR="005C62D4" w:rsidRPr="00607FD7">
        <w:rPr>
          <w:rFonts w:ascii="Arial" w:hAnsi="Arial" w:cs="Arial"/>
          <w:b/>
          <w:bCs/>
        </w:rPr>
        <w:t xml:space="preserve">also </w:t>
      </w:r>
      <w:r w:rsidRPr="00607FD7">
        <w:rPr>
          <w:rFonts w:ascii="Arial" w:hAnsi="Arial" w:cs="Arial"/>
          <w:b/>
          <w:bCs/>
        </w:rPr>
        <w:t xml:space="preserve">be </w:t>
      </w:r>
      <w:r w:rsidR="00BF110C" w:rsidRPr="00607FD7">
        <w:rPr>
          <w:rFonts w:ascii="Arial" w:hAnsi="Arial" w:cs="Arial"/>
          <w:b/>
          <w:bCs/>
        </w:rPr>
        <w:t xml:space="preserve">considered </w:t>
      </w:r>
      <w:r w:rsidR="00352527">
        <w:rPr>
          <w:rFonts w:ascii="Arial" w:hAnsi="Arial" w:cs="Arial"/>
          <w:b/>
          <w:bCs/>
        </w:rPr>
        <w:t xml:space="preserve">for “downlink reception” </w:t>
      </w:r>
      <w:r w:rsidR="00BF110C" w:rsidRPr="00607FD7">
        <w:rPr>
          <w:rFonts w:ascii="Arial" w:hAnsi="Arial" w:cs="Arial"/>
          <w:b/>
          <w:bCs/>
        </w:rPr>
        <w:t>in the LS R4-2103393</w:t>
      </w:r>
      <w:r w:rsidR="008421E9" w:rsidRPr="00607FD7">
        <w:rPr>
          <w:rFonts w:ascii="Arial" w:hAnsi="Arial" w:cs="Arial"/>
          <w:b/>
          <w:bCs/>
        </w:rPr>
        <w:t xml:space="preserve"> but RAN4 </w:t>
      </w:r>
      <w:r w:rsidR="00273B52">
        <w:rPr>
          <w:rFonts w:ascii="Arial" w:hAnsi="Arial" w:cs="Arial"/>
          <w:b/>
          <w:bCs/>
        </w:rPr>
        <w:t>can</w:t>
      </w:r>
      <w:r w:rsidR="008421E9" w:rsidRPr="00607FD7">
        <w:rPr>
          <w:rFonts w:ascii="Arial" w:hAnsi="Arial" w:cs="Arial"/>
          <w:b/>
          <w:bCs/>
        </w:rPr>
        <w:t xml:space="preserve">not agree on the definition of the new capability </w:t>
      </w:r>
      <w:r w:rsidR="00886B59">
        <w:rPr>
          <w:rFonts w:ascii="Arial" w:hAnsi="Arial" w:cs="Arial"/>
          <w:b/>
          <w:bCs/>
        </w:rPr>
        <w:t xml:space="preserve">for </w:t>
      </w:r>
      <w:r w:rsidR="008421E9" w:rsidRPr="00607FD7">
        <w:rPr>
          <w:rFonts w:ascii="Arial" w:hAnsi="Arial" w:cs="Arial"/>
          <w:b/>
          <w:bCs/>
        </w:rPr>
        <w:t xml:space="preserve">such UE behaviour to support phase continuity </w:t>
      </w:r>
      <w:r w:rsidR="00F177C6">
        <w:rPr>
          <w:rFonts w:ascii="Arial" w:hAnsi="Arial" w:cs="Arial"/>
          <w:b/>
          <w:bCs/>
        </w:rPr>
        <w:t xml:space="preserve">because this is </w:t>
      </w:r>
      <w:r w:rsidR="008421E9" w:rsidRPr="00607FD7">
        <w:rPr>
          <w:rFonts w:ascii="Arial" w:hAnsi="Arial" w:cs="Arial"/>
          <w:b/>
          <w:bCs/>
        </w:rPr>
        <w:t xml:space="preserve">pending on the TX OFF power compliance </w:t>
      </w:r>
      <w:r w:rsidR="00607FD7" w:rsidRPr="00607FD7">
        <w:rPr>
          <w:rFonts w:ascii="Arial" w:hAnsi="Arial" w:cs="Arial"/>
          <w:b/>
          <w:bCs/>
        </w:rPr>
        <w:t>and pending on the phase/amplitude tolerance requirement discussion.</w:t>
      </w:r>
      <w:r w:rsidR="0016683C">
        <w:rPr>
          <w:rFonts w:ascii="Arial" w:hAnsi="Arial" w:cs="Arial"/>
          <w:b/>
          <w:bCs/>
        </w:rPr>
        <w:t xml:space="preserve"> RAN4 </w:t>
      </w:r>
      <w:r w:rsidR="009460CE">
        <w:rPr>
          <w:rFonts w:ascii="Arial" w:hAnsi="Arial" w:cs="Arial"/>
          <w:b/>
          <w:bCs/>
        </w:rPr>
        <w:t xml:space="preserve">therefore </w:t>
      </w:r>
      <w:r w:rsidR="0016683C">
        <w:rPr>
          <w:rFonts w:ascii="Arial" w:hAnsi="Arial" w:cs="Arial"/>
          <w:b/>
          <w:bCs/>
        </w:rPr>
        <w:t>suggest</w:t>
      </w:r>
      <w:r w:rsidR="00273B52">
        <w:rPr>
          <w:rFonts w:ascii="Arial" w:hAnsi="Arial" w:cs="Arial"/>
          <w:b/>
          <w:bCs/>
        </w:rPr>
        <w:t>s</w:t>
      </w:r>
      <w:r w:rsidR="0016683C">
        <w:rPr>
          <w:rFonts w:ascii="Arial" w:hAnsi="Arial" w:cs="Arial"/>
          <w:b/>
          <w:bCs/>
        </w:rPr>
        <w:t xml:space="preserve"> no further </w:t>
      </w:r>
      <w:r w:rsidR="006E5095">
        <w:rPr>
          <w:rFonts w:ascii="Arial" w:hAnsi="Arial" w:cs="Arial"/>
          <w:b/>
          <w:bCs/>
        </w:rPr>
        <w:t>discussion on</w:t>
      </w:r>
      <w:r w:rsidR="00572A67">
        <w:rPr>
          <w:rFonts w:ascii="Arial" w:hAnsi="Arial" w:cs="Arial"/>
          <w:b/>
          <w:bCs/>
        </w:rPr>
        <w:t xml:space="preserve"> “no downlink reception </w:t>
      </w:r>
      <w:r w:rsidR="006E5095">
        <w:rPr>
          <w:rFonts w:ascii="Arial" w:hAnsi="Arial" w:cs="Arial"/>
          <w:b/>
          <w:bCs/>
        </w:rPr>
        <w:t xml:space="preserve">in DL time slot” </w:t>
      </w:r>
      <w:r w:rsidR="00254B39">
        <w:rPr>
          <w:rFonts w:ascii="Arial" w:hAnsi="Arial" w:cs="Arial"/>
          <w:b/>
          <w:bCs/>
        </w:rPr>
        <w:t>in RAN1.</w:t>
      </w:r>
    </w:p>
    <w:p w14:paraId="74DB5DD9" w14:textId="77777777" w:rsidR="00607FD7" w:rsidRPr="009450E6" w:rsidRDefault="00607FD7" w:rsidP="00656B04">
      <w:pPr>
        <w:rPr>
          <w:rFonts w:ascii="Arial" w:hAnsi="Arial" w:cs="Arial"/>
        </w:rPr>
      </w:pPr>
    </w:p>
    <w:p w14:paraId="22C8B5F6" w14:textId="3080C264" w:rsidR="008C0959" w:rsidRPr="008C0959" w:rsidRDefault="008C0959" w:rsidP="00996ECC"/>
    <w:p w14:paraId="229F2C62" w14:textId="77777777" w:rsidR="00E2572C" w:rsidRDefault="00E2572C" w:rsidP="00E2572C">
      <w:pPr>
        <w:pStyle w:val="Heading1"/>
        <w:rPr>
          <w:lang w:val="en-US"/>
        </w:rPr>
      </w:pPr>
      <w:r>
        <w:rPr>
          <w:lang w:val="en-US"/>
        </w:rPr>
        <w:t>Conclusions</w:t>
      </w:r>
    </w:p>
    <w:p w14:paraId="4F766CA4" w14:textId="273D106E" w:rsidR="00A519BB" w:rsidRDefault="00422025" w:rsidP="009F5C86">
      <w:pPr>
        <w:rPr>
          <w:lang w:val="en-US"/>
        </w:rPr>
      </w:pPr>
      <w:r>
        <w:rPr>
          <w:lang w:val="en-US"/>
        </w:rPr>
        <w:t>In this contribution</w:t>
      </w:r>
      <w:r w:rsidR="00A519BB">
        <w:rPr>
          <w:lang w:val="en-US"/>
        </w:rPr>
        <w:t xml:space="preserve">, </w:t>
      </w:r>
      <w:r w:rsidR="00AE796C">
        <w:rPr>
          <w:lang w:val="en-US"/>
        </w:rPr>
        <w:t xml:space="preserve">we </w:t>
      </w:r>
      <w:r w:rsidR="00DC5041">
        <w:rPr>
          <w:lang w:val="en-US"/>
        </w:rPr>
        <w:t xml:space="preserve">discuss how to reply to </w:t>
      </w:r>
      <w:r w:rsidR="00AE796C">
        <w:rPr>
          <w:lang w:val="en-US"/>
        </w:rPr>
        <w:t xml:space="preserve">the </w:t>
      </w:r>
      <w:r w:rsidR="00DC5041">
        <w:rPr>
          <w:lang w:val="en-US"/>
        </w:rPr>
        <w:t xml:space="preserve">RAN1 </w:t>
      </w:r>
      <w:r w:rsidR="00AE796C">
        <w:rPr>
          <w:lang w:val="en-US"/>
        </w:rPr>
        <w:t>LS</w:t>
      </w:r>
      <w:r w:rsidR="00DC5041">
        <w:rPr>
          <w:lang w:val="en-US"/>
        </w:rPr>
        <w:t xml:space="preserve"> </w:t>
      </w:r>
      <w:r w:rsidR="00DC5041">
        <w:rPr>
          <w:lang w:val="en-US"/>
        </w:rPr>
        <w:fldChar w:fldCharType="begin"/>
      </w:r>
      <w:r w:rsidR="00DC5041">
        <w:rPr>
          <w:lang w:val="en-US"/>
        </w:rPr>
        <w:instrText xml:space="preserve"> REF _Ref85650753 \r \h </w:instrText>
      </w:r>
      <w:r w:rsidR="00DC5041">
        <w:rPr>
          <w:lang w:val="en-US"/>
        </w:rPr>
      </w:r>
      <w:r w:rsidR="00DC5041">
        <w:rPr>
          <w:lang w:val="en-US"/>
        </w:rPr>
        <w:fldChar w:fldCharType="separate"/>
      </w:r>
      <w:r w:rsidR="00DC5041">
        <w:rPr>
          <w:lang w:val="en-US"/>
        </w:rPr>
        <w:t>[1]</w:t>
      </w:r>
      <w:r w:rsidR="00DC5041">
        <w:rPr>
          <w:lang w:val="en-US"/>
        </w:rPr>
        <w:fldChar w:fldCharType="end"/>
      </w:r>
      <w:r w:rsidR="00DC5041">
        <w:rPr>
          <w:lang w:val="en-US"/>
        </w:rPr>
        <w:t xml:space="preserve"> clarifying the behavior </w:t>
      </w:r>
      <w:r w:rsidR="00DC5041">
        <w:t>where there is no DL monitoring occasion configured</w:t>
      </w:r>
      <w:r w:rsidR="00DC5041">
        <w:rPr>
          <w:lang w:val="en-US"/>
        </w:rPr>
        <w:t>.  We suggest the following answer:</w:t>
      </w:r>
    </w:p>
    <w:p w14:paraId="1F56DAE9" w14:textId="2E78ECEE" w:rsidR="00254B39" w:rsidRPr="00254B39" w:rsidRDefault="00254B39" w:rsidP="00254B39">
      <w:pPr>
        <w:ind w:left="432"/>
        <w:rPr>
          <w:rFonts w:ascii="Arial" w:hAnsi="Arial" w:cs="Arial"/>
          <w:i/>
          <w:iCs/>
        </w:rPr>
      </w:pPr>
      <w:r w:rsidRPr="00254B39">
        <w:rPr>
          <w:rFonts w:ascii="Arial" w:hAnsi="Arial" w:cs="Arial"/>
          <w:i/>
          <w:iCs/>
        </w:rPr>
        <w:t xml:space="preserve">RAN4 confirms that scenario 3 also should be considered </w:t>
      </w:r>
      <w:r w:rsidR="00352527" w:rsidRPr="00352527">
        <w:rPr>
          <w:rFonts w:ascii="Arial" w:hAnsi="Arial" w:cs="Arial"/>
          <w:i/>
          <w:iCs/>
        </w:rPr>
        <w:t xml:space="preserve">for “downlink reception” </w:t>
      </w:r>
      <w:r w:rsidRPr="00254B39">
        <w:rPr>
          <w:rFonts w:ascii="Arial" w:hAnsi="Arial" w:cs="Arial"/>
          <w:i/>
          <w:iCs/>
        </w:rPr>
        <w:t xml:space="preserve">in the LS R4-2103393 but RAN4 </w:t>
      </w:r>
      <w:r w:rsidR="00F177C6">
        <w:rPr>
          <w:rFonts w:ascii="Arial" w:hAnsi="Arial" w:cs="Arial"/>
          <w:i/>
          <w:iCs/>
        </w:rPr>
        <w:t>can</w:t>
      </w:r>
      <w:r w:rsidRPr="00254B39">
        <w:rPr>
          <w:rFonts w:ascii="Arial" w:hAnsi="Arial" w:cs="Arial"/>
          <w:i/>
          <w:iCs/>
        </w:rPr>
        <w:t xml:space="preserve">not agree on the definition of the new capability </w:t>
      </w:r>
      <w:r w:rsidR="001A06A6">
        <w:rPr>
          <w:rFonts w:ascii="Arial" w:hAnsi="Arial" w:cs="Arial"/>
          <w:i/>
          <w:iCs/>
        </w:rPr>
        <w:t>for</w:t>
      </w:r>
      <w:r w:rsidRPr="00254B39">
        <w:rPr>
          <w:rFonts w:ascii="Arial" w:hAnsi="Arial" w:cs="Arial"/>
          <w:i/>
          <w:iCs/>
        </w:rPr>
        <w:t xml:space="preserve"> such UE behaviour to support phase continuity</w:t>
      </w:r>
      <w:r w:rsidR="001A06A6">
        <w:rPr>
          <w:rFonts w:ascii="Arial" w:hAnsi="Arial" w:cs="Arial"/>
          <w:i/>
          <w:iCs/>
        </w:rPr>
        <w:t xml:space="preserve"> because this is</w:t>
      </w:r>
      <w:r w:rsidRPr="00254B39">
        <w:rPr>
          <w:rFonts w:ascii="Arial" w:hAnsi="Arial" w:cs="Arial"/>
          <w:i/>
          <w:iCs/>
        </w:rPr>
        <w:t xml:space="preserve"> pending on the TX OFF power compliance and pending on the phase/amplitude tolerance requirement discussion</w:t>
      </w:r>
      <w:r w:rsidR="003F0002">
        <w:rPr>
          <w:rFonts w:ascii="Arial" w:hAnsi="Arial" w:cs="Arial"/>
          <w:i/>
          <w:iCs/>
        </w:rPr>
        <w:t>.</w:t>
      </w:r>
      <w:r w:rsidR="00B21777">
        <w:rPr>
          <w:rFonts w:ascii="Arial" w:hAnsi="Arial" w:cs="Arial"/>
          <w:i/>
          <w:iCs/>
        </w:rPr>
        <w:t xml:space="preserve"> </w:t>
      </w:r>
      <w:proofErr w:type="gramStart"/>
      <w:r w:rsidRPr="00254B39">
        <w:rPr>
          <w:rFonts w:ascii="Arial" w:hAnsi="Arial" w:cs="Arial"/>
          <w:i/>
          <w:iCs/>
        </w:rPr>
        <w:t>RAN</w:t>
      </w:r>
      <w:proofErr w:type="gramEnd"/>
      <w:r w:rsidRPr="00254B39">
        <w:rPr>
          <w:rFonts w:ascii="Arial" w:hAnsi="Arial" w:cs="Arial"/>
          <w:i/>
          <w:iCs/>
        </w:rPr>
        <w:t xml:space="preserve">4 </w:t>
      </w:r>
      <w:r w:rsidR="009460CE">
        <w:rPr>
          <w:rFonts w:ascii="Arial" w:hAnsi="Arial" w:cs="Arial"/>
          <w:i/>
          <w:iCs/>
        </w:rPr>
        <w:t xml:space="preserve">therefore </w:t>
      </w:r>
      <w:r w:rsidRPr="00254B39">
        <w:rPr>
          <w:rFonts w:ascii="Arial" w:hAnsi="Arial" w:cs="Arial"/>
          <w:i/>
          <w:iCs/>
        </w:rPr>
        <w:t>suggest</w:t>
      </w:r>
      <w:r w:rsidR="00F177C6">
        <w:rPr>
          <w:rFonts w:ascii="Arial" w:hAnsi="Arial" w:cs="Arial"/>
          <w:i/>
          <w:iCs/>
        </w:rPr>
        <w:t>s</w:t>
      </w:r>
      <w:r w:rsidRPr="00254B39">
        <w:rPr>
          <w:rFonts w:ascii="Arial" w:hAnsi="Arial" w:cs="Arial"/>
          <w:i/>
          <w:iCs/>
        </w:rPr>
        <w:t xml:space="preserve"> no further discussion on “no downlink reception in DL time slot” in RAN1.</w:t>
      </w:r>
    </w:p>
    <w:p w14:paraId="0B142833" w14:textId="77777777" w:rsidR="00254B39" w:rsidRPr="00254B39" w:rsidRDefault="00254B39" w:rsidP="009F5C86"/>
    <w:p w14:paraId="69ABD5C9" w14:textId="77777777" w:rsidR="009506E1" w:rsidRPr="009177A5" w:rsidRDefault="009506E1" w:rsidP="009506E1">
      <w:pPr>
        <w:pStyle w:val="Heading1"/>
        <w:rPr>
          <w:lang w:val="en-US"/>
        </w:rPr>
      </w:pPr>
      <w:r w:rsidRPr="009177A5">
        <w:rPr>
          <w:lang w:val="en-US"/>
        </w:rPr>
        <w:t>References</w:t>
      </w:r>
    </w:p>
    <w:p w14:paraId="00356BB2" w14:textId="2A0D5C85" w:rsidR="000D0998" w:rsidRPr="00740B78" w:rsidRDefault="00477BFD" w:rsidP="009D0FBD">
      <w:pPr>
        <w:numPr>
          <w:ilvl w:val="0"/>
          <w:numId w:val="9"/>
        </w:numPr>
        <w:rPr>
          <w:lang w:val="en-US" w:eastAsia="ja-JP"/>
        </w:rPr>
      </w:pPr>
      <w:bookmarkStart w:id="0" w:name="_Ref85650753"/>
      <w:r w:rsidRPr="00477BFD">
        <w:rPr>
          <w:lang w:eastAsia="ja-JP"/>
        </w:rPr>
        <w:t>R1-2108458</w:t>
      </w:r>
      <w:r w:rsidR="008507E8" w:rsidRPr="00740B78">
        <w:rPr>
          <w:lang w:val="en-US" w:eastAsia="ja-JP"/>
        </w:rPr>
        <w:t>,</w:t>
      </w:r>
      <w:r w:rsidR="000D0998" w:rsidRPr="00740B78">
        <w:rPr>
          <w:lang w:val="en-US" w:eastAsia="ja-JP"/>
        </w:rPr>
        <w:tab/>
      </w:r>
      <w:r w:rsidRPr="00477BFD">
        <w:rPr>
          <w:lang w:val="en-US" w:eastAsia="ja-JP"/>
        </w:rPr>
        <w:t>Reply LS on PUCCH and PUSCH repetition</w:t>
      </w:r>
      <w:bookmarkEnd w:id="0"/>
    </w:p>
    <w:p w14:paraId="09B3C1D7" w14:textId="6EFD62D8" w:rsidR="00440B4D" w:rsidRDefault="003C5FA6" w:rsidP="00440B4D">
      <w:pPr>
        <w:numPr>
          <w:ilvl w:val="0"/>
          <w:numId w:val="9"/>
        </w:numPr>
        <w:rPr>
          <w:lang w:val="en-US" w:eastAsia="ja-JP"/>
        </w:rPr>
      </w:pPr>
      <w:r w:rsidRPr="003C5FA6">
        <w:rPr>
          <w:lang w:val="en-US" w:eastAsia="ja-JP"/>
        </w:rPr>
        <w:t>R4-2107880</w:t>
      </w:r>
      <w:r w:rsidR="00440B4D">
        <w:rPr>
          <w:lang w:val="en-US" w:eastAsia="ja-JP"/>
        </w:rPr>
        <w:t>,</w:t>
      </w:r>
      <w:r w:rsidR="00440B4D" w:rsidRPr="008340EB">
        <w:t xml:space="preserve"> </w:t>
      </w:r>
      <w:r w:rsidR="00252BD5" w:rsidRPr="00252BD5">
        <w:rPr>
          <w:lang w:val="en-US" w:eastAsia="ja-JP"/>
        </w:rPr>
        <w:t>Reply LS on PUCCH and PUSCH repetition</w:t>
      </w:r>
      <w:r w:rsidR="00477BFD">
        <w:rPr>
          <w:lang w:val="en-US" w:eastAsia="ja-JP"/>
        </w:rPr>
        <w:t>,</w:t>
      </w:r>
    </w:p>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p w14:paraId="5DE0DD11" w14:textId="77777777" w:rsidR="00B02FBF" w:rsidRDefault="00B02FBF" w:rsidP="00B02FBF">
      <w:pPr>
        <w:pStyle w:val="BodyText"/>
        <w:spacing w:after="0"/>
        <w:jc w:val="center"/>
        <w:rPr>
          <w:rFonts w:cstheme="minorHAnsi"/>
        </w:rPr>
      </w:pPr>
    </w:p>
    <w:p w14:paraId="5443A0D7" w14:textId="77777777" w:rsidR="00B02FBF" w:rsidRDefault="00B02FBF" w:rsidP="00B02FBF">
      <w:pPr>
        <w:pStyle w:val="BodyText"/>
        <w:spacing w:after="0"/>
        <w:jc w:val="center"/>
        <w:rPr>
          <w:rFonts w:cstheme="minorHAnsi"/>
        </w:rPr>
      </w:pPr>
    </w:p>
    <w:p w14:paraId="4E23B23C" w14:textId="77777777" w:rsidR="00FF6F0A" w:rsidRPr="009B1E39" w:rsidRDefault="00FF6F0A" w:rsidP="00C67758"/>
    <w:sectPr w:rsidR="00FF6F0A" w:rsidRPr="009B1E39"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B9070" w14:textId="77777777" w:rsidR="000D2D0E" w:rsidRDefault="000D2D0E">
      <w:r>
        <w:separator/>
      </w:r>
    </w:p>
  </w:endnote>
  <w:endnote w:type="continuationSeparator" w:id="0">
    <w:p w14:paraId="67A330B5" w14:textId="77777777" w:rsidR="000D2D0E" w:rsidRDefault="000D2D0E">
      <w:r>
        <w:continuationSeparator/>
      </w:r>
    </w:p>
  </w:endnote>
  <w:endnote w:type="continuationNotice" w:id="1">
    <w:p w14:paraId="1485777C" w14:textId="77777777" w:rsidR="000D2D0E" w:rsidRDefault="000D2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41443" w14:textId="77777777" w:rsidR="000D2D0E" w:rsidRDefault="000D2D0E">
      <w:r>
        <w:separator/>
      </w:r>
    </w:p>
  </w:footnote>
  <w:footnote w:type="continuationSeparator" w:id="0">
    <w:p w14:paraId="4B1F47A3" w14:textId="77777777" w:rsidR="000D2D0E" w:rsidRDefault="000D2D0E">
      <w:r>
        <w:continuationSeparator/>
      </w:r>
    </w:p>
  </w:footnote>
  <w:footnote w:type="continuationNotice" w:id="1">
    <w:p w14:paraId="0D9603D2" w14:textId="77777777" w:rsidR="000D2D0E" w:rsidRDefault="000D2D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3"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BC7CFC"/>
    <w:multiLevelType w:val="hybridMultilevel"/>
    <w:tmpl w:val="3B908F44"/>
    <w:lvl w:ilvl="0" w:tplc="AD76F8E8">
      <w:start w:val="1"/>
      <w:numFmt w:val="bullet"/>
      <w:lvlText w:val="–"/>
      <w:lvlJc w:val="left"/>
      <w:pPr>
        <w:tabs>
          <w:tab w:val="num" w:pos="720"/>
        </w:tabs>
        <w:ind w:left="720" w:hanging="360"/>
      </w:pPr>
      <w:rPr>
        <w:rFonts w:ascii="Arial" w:hAnsi="Arial" w:hint="default"/>
      </w:rPr>
    </w:lvl>
    <w:lvl w:ilvl="1" w:tplc="A84AA7FC">
      <w:start w:val="1"/>
      <w:numFmt w:val="bullet"/>
      <w:lvlText w:val="–"/>
      <w:lvlJc w:val="left"/>
      <w:pPr>
        <w:tabs>
          <w:tab w:val="num" w:pos="1440"/>
        </w:tabs>
        <w:ind w:left="1440" w:hanging="360"/>
      </w:pPr>
      <w:rPr>
        <w:rFonts w:ascii="Arial" w:hAnsi="Arial" w:hint="default"/>
      </w:rPr>
    </w:lvl>
    <w:lvl w:ilvl="2" w:tplc="DC1465C4">
      <w:numFmt w:val="bullet"/>
      <w:lvlText w:val="o"/>
      <w:lvlJc w:val="left"/>
      <w:pPr>
        <w:tabs>
          <w:tab w:val="num" w:pos="2160"/>
        </w:tabs>
        <w:ind w:left="2160" w:hanging="360"/>
      </w:pPr>
      <w:rPr>
        <w:rFonts w:ascii="Courier New" w:hAnsi="Courier New" w:hint="default"/>
      </w:rPr>
    </w:lvl>
    <w:lvl w:ilvl="3" w:tplc="A724C098" w:tentative="1">
      <w:start w:val="1"/>
      <w:numFmt w:val="bullet"/>
      <w:lvlText w:val="–"/>
      <w:lvlJc w:val="left"/>
      <w:pPr>
        <w:tabs>
          <w:tab w:val="num" w:pos="2880"/>
        </w:tabs>
        <w:ind w:left="2880" w:hanging="360"/>
      </w:pPr>
      <w:rPr>
        <w:rFonts w:ascii="Arial" w:hAnsi="Arial" w:hint="default"/>
      </w:rPr>
    </w:lvl>
    <w:lvl w:ilvl="4" w:tplc="02249402" w:tentative="1">
      <w:start w:val="1"/>
      <w:numFmt w:val="bullet"/>
      <w:lvlText w:val="–"/>
      <w:lvlJc w:val="left"/>
      <w:pPr>
        <w:tabs>
          <w:tab w:val="num" w:pos="3600"/>
        </w:tabs>
        <w:ind w:left="3600" w:hanging="360"/>
      </w:pPr>
      <w:rPr>
        <w:rFonts w:ascii="Arial" w:hAnsi="Arial" w:hint="default"/>
      </w:rPr>
    </w:lvl>
    <w:lvl w:ilvl="5" w:tplc="B2BE9AC8" w:tentative="1">
      <w:start w:val="1"/>
      <w:numFmt w:val="bullet"/>
      <w:lvlText w:val="–"/>
      <w:lvlJc w:val="left"/>
      <w:pPr>
        <w:tabs>
          <w:tab w:val="num" w:pos="4320"/>
        </w:tabs>
        <w:ind w:left="4320" w:hanging="360"/>
      </w:pPr>
      <w:rPr>
        <w:rFonts w:ascii="Arial" w:hAnsi="Arial" w:hint="default"/>
      </w:rPr>
    </w:lvl>
    <w:lvl w:ilvl="6" w:tplc="813671F0" w:tentative="1">
      <w:start w:val="1"/>
      <w:numFmt w:val="bullet"/>
      <w:lvlText w:val="–"/>
      <w:lvlJc w:val="left"/>
      <w:pPr>
        <w:tabs>
          <w:tab w:val="num" w:pos="5040"/>
        </w:tabs>
        <w:ind w:left="5040" w:hanging="360"/>
      </w:pPr>
      <w:rPr>
        <w:rFonts w:ascii="Arial" w:hAnsi="Arial" w:hint="default"/>
      </w:rPr>
    </w:lvl>
    <w:lvl w:ilvl="7" w:tplc="99FE17B8" w:tentative="1">
      <w:start w:val="1"/>
      <w:numFmt w:val="bullet"/>
      <w:lvlText w:val="–"/>
      <w:lvlJc w:val="left"/>
      <w:pPr>
        <w:tabs>
          <w:tab w:val="num" w:pos="5760"/>
        </w:tabs>
        <w:ind w:left="5760" w:hanging="360"/>
      </w:pPr>
      <w:rPr>
        <w:rFonts w:ascii="Arial" w:hAnsi="Arial" w:hint="default"/>
      </w:rPr>
    </w:lvl>
    <w:lvl w:ilvl="8" w:tplc="6BE225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1"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6"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1"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22C03"/>
    <w:multiLevelType w:val="hybridMultilevel"/>
    <w:tmpl w:val="50FAFCEC"/>
    <w:lvl w:ilvl="0" w:tplc="B2C60526">
      <w:start w:val="1"/>
      <w:numFmt w:val="decimal"/>
      <w:lvlText w:val="%1."/>
      <w:lvlJc w:val="left"/>
      <w:pPr>
        <w:tabs>
          <w:tab w:val="num" w:pos="720"/>
        </w:tabs>
        <w:ind w:left="720" w:hanging="360"/>
      </w:pPr>
    </w:lvl>
    <w:lvl w:ilvl="1" w:tplc="C200273A">
      <w:start w:val="1"/>
      <w:numFmt w:val="decimal"/>
      <w:lvlText w:val="%2."/>
      <w:lvlJc w:val="left"/>
      <w:pPr>
        <w:tabs>
          <w:tab w:val="num" w:pos="1440"/>
        </w:tabs>
        <w:ind w:left="1440" w:hanging="360"/>
      </w:pPr>
    </w:lvl>
    <w:lvl w:ilvl="2" w:tplc="4BAC5CC6">
      <w:numFmt w:val="bullet"/>
      <w:lvlText w:val="—"/>
      <w:lvlJc w:val="left"/>
      <w:pPr>
        <w:tabs>
          <w:tab w:val="num" w:pos="2160"/>
        </w:tabs>
        <w:ind w:left="2160" w:hanging="360"/>
      </w:pPr>
      <w:rPr>
        <w:rFonts w:ascii="Ericsson Hilda Light" w:hAnsi="Ericsson Hilda Light" w:hint="default"/>
      </w:rPr>
    </w:lvl>
    <w:lvl w:ilvl="3" w:tplc="8AB00C10" w:tentative="1">
      <w:start w:val="1"/>
      <w:numFmt w:val="decimal"/>
      <w:lvlText w:val="%4."/>
      <w:lvlJc w:val="left"/>
      <w:pPr>
        <w:tabs>
          <w:tab w:val="num" w:pos="2880"/>
        </w:tabs>
        <w:ind w:left="2880" w:hanging="360"/>
      </w:pPr>
    </w:lvl>
    <w:lvl w:ilvl="4" w:tplc="FF32F042" w:tentative="1">
      <w:start w:val="1"/>
      <w:numFmt w:val="decimal"/>
      <w:lvlText w:val="%5."/>
      <w:lvlJc w:val="left"/>
      <w:pPr>
        <w:tabs>
          <w:tab w:val="num" w:pos="3600"/>
        </w:tabs>
        <w:ind w:left="3600" w:hanging="360"/>
      </w:pPr>
    </w:lvl>
    <w:lvl w:ilvl="5" w:tplc="AD4E395E" w:tentative="1">
      <w:start w:val="1"/>
      <w:numFmt w:val="decimal"/>
      <w:lvlText w:val="%6."/>
      <w:lvlJc w:val="left"/>
      <w:pPr>
        <w:tabs>
          <w:tab w:val="num" w:pos="4320"/>
        </w:tabs>
        <w:ind w:left="4320" w:hanging="360"/>
      </w:pPr>
    </w:lvl>
    <w:lvl w:ilvl="6" w:tplc="27E4E2F8" w:tentative="1">
      <w:start w:val="1"/>
      <w:numFmt w:val="decimal"/>
      <w:lvlText w:val="%7."/>
      <w:lvlJc w:val="left"/>
      <w:pPr>
        <w:tabs>
          <w:tab w:val="num" w:pos="5040"/>
        </w:tabs>
        <w:ind w:left="5040" w:hanging="360"/>
      </w:pPr>
    </w:lvl>
    <w:lvl w:ilvl="7" w:tplc="EDCC5054" w:tentative="1">
      <w:start w:val="1"/>
      <w:numFmt w:val="decimal"/>
      <w:lvlText w:val="%8."/>
      <w:lvlJc w:val="left"/>
      <w:pPr>
        <w:tabs>
          <w:tab w:val="num" w:pos="5760"/>
        </w:tabs>
        <w:ind w:left="5760" w:hanging="360"/>
      </w:pPr>
    </w:lvl>
    <w:lvl w:ilvl="8" w:tplc="24622CE6" w:tentative="1">
      <w:start w:val="1"/>
      <w:numFmt w:val="decimal"/>
      <w:lvlText w:val="%9."/>
      <w:lvlJc w:val="left"/>
      <w:pPr>
        <w:tabs>
          <w:tab w:val="num" w:pos="6480"/>
        </w:tabs>
        <w:ind w:left="6480" w:hanging="360"/>
      </w:pPr>
    </w:lvl>
  </w:abstractNum>
  <w:abstractNum w:abstractNumId="49"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22"/>
  </w:num>
  <w:num w:numId="3">
    <w:abstractNumId w:val="47"/>
  </w:num>
  <w:num w:numId="4">
    <w:abstractNumId w:val="11"/>
  </w:num>
  <w:num w:numId="5">
    <w:abstractNumId w:val="34"/>
  </w:num>
  <w:num w:numId="6">
    <w:abstractNumId w:val="27"/>
  </w:num>
  <w:num w:numId="7">
    <w:abstractNumId w:val="26"/>
  </w:num>
  <w:num w:numId="8">
    <w:abstractNumId w:val="37"/>
  </w:num>
  <w:num w:numId="9">
    <w:abstractNumId w:val="20"/>
  </w:num>
  <w:num w:numId="10">
    <w:abstractNumId w:val="35"/>
  </w:num>
  <w:num w:numId="11">
    <w:abstractNumId w:val="5"/>
  </w:num>
  <w:num w:numId="12">
    <w:abstractNumId w:val="46"/>
  </w:num>
  <w:num w:numId="13">
    <w:abstractNumId w:val="21"/>
  </w:num>
  <w:num w:numId="14">
    <w:abstractNumId w:val="8"/>
  </w:num>
  <w:num w:numId="15">
    <w:abstractNumId w:val="41"/>
  </w:num>
  <w:num w:numId="16">
    <w:abstractNumId w:val="33"/>
  </w:num>
  <w:num w:numId="17">
    <w:abstractNumId w:val="49"/>
  </w:num>
  <w:num w:numId="18">
    <w:abstractNumId w:val="3"/>
  </w:num>
  <w:num w:numId="19">
    <w:abstractNumId w:val="32"/>
  </w:num>
  <w:num w:numId="20">
    <w:abstractNumId w:val="0"/>
  </w:num>
  <w:num w:numId="21">
    <w:abstractNumId w:val="43"/>
  </w:num>
  <w:num w:numId="22">
    <w:abstractNumId w:val="10"/>
  </w:num>
  <w:num w:numId="23">
    <w:abstractNumId w:val="30"/>
  </w:num>
  <w:num w:numId="24">
    <w:abstractNumId w:val="9"/>
  </w:num>
  <w:num w:numId="25">
    <w:abstractNumId w:val="13"/>
  </w:num>
  <w:num w:numId="26">
    <w:abstractNumId w:val="18"/>
  </w:num>
  <w:num w:numId="27">
    <w:abstractNumId w:val="23"/>
  </w:num>
  <w:num w:numId="28">
    <w:abstractNumId w:val="7"/>
  </w:num>
  <w:num w:numId="29">
    <w:abstractNumId w:val="6"/>
  </w:num>
  <w:num w:numId="30">
    <w:abstractNumId w:val="19"/>
  </w:num>
  <w:num w:numId="31">
    <w:abstractNumId w:val="44"/>
  </w:num>
  <w:num w:numId="32">
    <w:abstractNumId w:val="1"/>
  </w:num>
  <w:num w:numId="33">
    <w:abstractNumId w:val="16"/>
  </w:num>
  <w:num w:numId="34">
    <w:abstractNumId w:val="29"/>
  </w:num>
  <w:num w:numId="35">
    <w:abstractNumId w:val="28"/>
  </w:num>
  <w:num w:numId="36">
    <w:abstractNumId w:val="36"/>
  </w:num>
  <w:num w:numId="37">
    <w:abstractNumId w:val="45"/>
  </w:num>
  <w:num w:numId="38">
    <w:abstractNumId w:val="14"/>
  </w:num>
  <w:num w:numId="39">
    <w:abstractNumId w:val="12"/>
  </w:num>
  <w:num w:numId="40">
    <w:abstractNumId w:val="42"/>
  </w:num>
  <w:num w:numId="41">
    <w:abstractNumId w:val="40"/>
  </w:num>
  <w:num w:numId="42">
    <w:abstractNumId w:val="24"/>
  </w:num>
  <w:num w:numId="43">
    <w:abstractNumId w:val="17"/>
  </w:num>
  <w:num w:numId="44">
    <w:abstractNumId w:val="4"/>
  </w:num>
  <w:num w:numId="45">
    <w:abstractNumId w:val="2"/>
  </w:num>
  <w:num w:numId="46">
    <w:abstractNumId w:val="48"/>
  </w:num>
  <w:num w:numId="47">
    <w:abstractNumId w:val="38"/>
  </w:num>
  <w:num w:numId="48">
    <w:abstractNumId w:val="39"/>
  </w:num>
  <w:num w:numId="49">
    <w:abstractNumId w:val="15"/>
  </w:num>
  <w:num w:numId="50">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1AD"/>
    <w:rsid w:val="00002559"/>
    <w:rsid w:val="00003045"/>
    <w:rsid w:val="0000323E"/>
    <w:rsid w:val="00004188"/>
    <w:rsid w:val="000045EA"/>
    <w:rsid w:val="00005334"/>
    <w:rsid w:val="00005BF4"/>
    <w:rsid w:val="00006423"/>
    <w:rsid w:val="00006A97"/>
    <w:rsid w:val="00006E8B"/>
    <w:rsid w:val="000071CB"/>
    <w:rsid w:val="00007C08"/>
    <w:rsid w:val="00007E31"/>
    <w:rsid w:val="00010FD2"/>
    <w:rsid w:val="00011776"/>
    <w:rsid w:val="00011F6C"/>
    <w:rsid w:val="000122C6"/>
    <w:rsid w:val="00012B35"/>
    <w:rsid w:val="00012B58"/>
    <w:rsid w:val="000130D7"/>
    <w:rsid w:val="000133F8"/>
    <w:rsid w:val="000134A3"/>
    <w:rsid w:val="0001438F"/>
    <w:rsid w:val="0001440C"/>
    <w:rsid w:val="00015CE9"/>
    <w:rsid w:val="00016888"/>
    <w:rsid w:val="0002031D"/>
    <w:rsid w:val="000206CC"/>
    <w:rsid w:val="00021185"/>
    <w:rsid w:val="00022668"/>
    <w:rsid w:val="00022DDD"/>
    <w:rsid w:val="000237F0"/>
    <w:rsid w:val="00023BAF"/>
    <w:rsid w:val="00024306"/>
    <w:rsid w:val="0002494E"/>
    <w:rsid w:val="000268A0"/>
    <w:rsid w:val="00026A5F"/>
    <w:rsid w:val="00026FBD"/>
    <w:rsid w:val="000277B3"/>
    <w:rsid w:val="000278FC"/>
    <w:rsid w:val="00030408"/>
    <w:rsid w:val="000305FC"/>
    <w:rsid w:val="00030D62"/>
    <w:rsid w:val="00030F1F"/>
    <w:rsid w:val="0003197D"/>
    <w:rsid w:val="00031EEF"/>
    <w:rsid w:val="00032D6C"/>
    <w:rsid w:val="000331A0"/>
    <w:rsid w:val="000332CF"/>
    <w:rsid w:val="000336BA"/>
    <w:rsid w:val="00033E60"/>
    <w:rsid w:val="000343D2"/>
    <w:rsid w:val="00034B6B"/>
    <w:rsid w:val="0003551C"/>
    <w:rsid w:val="000359EF"/>
    <w:rsid w:val="00036947"/>
    <w:rsid w:val="0003747C"/>
    <w:rsid w:val="000376DF"/>
    <w:rsid w:val="00037BA8"/>
    <w:rsid w:val="000402C2"/>
    <w:rsid w:val="00040CDF"/>
    <w:rsid w:val="0004218E"/>
    <w:rsid w:val="00042939"/>
    <w:rsid w:val="00042B65"/>
    <w:rsid w:val="00042C19"/>
    <w:rsid w:val="00042CFE"/>
    <w:rsid w:val="00043CAE"/>
    <w:rsid w:val="00043F94"/>
    <w:rsid w:val="00044890"/>
    <w:rsid w:val="00044954"/>
    <w:rsid w:val="00045247"/>
    <w:rsid w:val="0004535B"/>
    <w:rsid w:val="00046518"/>
    <w:rsid w:val="00047237"/>
    <w:rsid w:val="00047CE7"/>
    <w:rsid w:val="00047D4D"/>
    <w:rsid w:val="00047E8C"/>
    <w:rsid w:val="00050194"/>
    <w:rsid w:val="00050CEF"/>
    <w:rsid w:val="000517AF"/>
    <w:rsid w:val="000526D9"/>
    <w:rsid w:val="0005344B"/>
    <w:rsid w:val="00054120"/>
    <w:rsid w:val="00054742"/>
    <w:rsid w:val="00054BEC"/>
    <w:rsid w:val="0005543B"/>
    <w:rsid w:val="00056D01"/>
    <w:rsid w:val="00057082"/>
    <w:rsid w:val="00057439"/>
    <w:rsid w:val="00057B21"/>
    <w:rsid w:val="00057BCA"/>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167"/>
    <w:rsid w:val="00070F3C"/>
    <w:rsid w:val="00071D98"/>
    <w:rsid w:val="000727DF"/>
    <w:rsid w:val="000732F3"/>
    <w:rsid w:val="000747A7"/>
    <w:rsid w:val="000747B8"/>
    <w:rsid w:val="000747F4"/>
    <w:rsid w:val="00074C71"/>
    <w:rsid w:val="00074E32"/>
    <w:rsid w:val="0007520C"/>
    <w:rsid w:val="000755FC"/>
    <w:rsid w:val="00076B27"/>
    <w:rsid w:val="00077B43"/>
    <w:rsid w:val="00077D68"/>
    <w:rsid w:val="00077DE3"/>
    <w:rsid w:val="00080131"/>
    <w:rsid w:val="00080381"/>
    <w:rsid w:val="000803B2"/>
    <w:rsid w:val="00081975"/>
    <w:rsid w:val="00083889"/>
    <w:rsid w:val="000838FC"/>
    <w:rsid w:val="00083E78"/>
    <w:rsid w:val="0008513F"/>
    <w:rsid w:val="00085872"/>
    <w:rsid w:val="00087285"/>
    <w:rsid w:val="00087912"/>
    <w:rsid w:val="00087A9D"/>
    <w:rsid w:val="00090220"/>
    <w:rsid w:val="0009055A"/>
    <w:rsid w:val="0009106C"/>
    <w:rsid w:val="0009138F"/>
    <w:rsid w:val="0009164C"/>
    <w:rsid w:val="00091A8F"/>
    <w:rsid w:val="00091CEF"/>
    <w:rsid w:val="0009211E"/>
    <w:rsid w:val="00093210"/>
    <w:rsid w:val="00093289"/>
    <w:rsid w:val="00093671"/>
    <w:rsid w:val="00093AF4"/>
    <w:rsid w:val="00093C10"/>
    <w:rsid w:val="00093E43"/>
    <w:rsid w:val="0009453C"/>
    <w:rsid w:val="00095574"/>
    <w:rsid w:val="00095EAD"/>
    <w:rsid w:val="00095FA1"/>
    <w:rsid w:val="0009695B"/>
    <w:rsid w:val="000A02F7"/>
    <w:rsid w:val="000A05E4"/>
    <w:rsid w:val="000A0AB2"/>
    <w:rsid w:val="000A17F1"/>
    <w:rsid w:val="000A1FB9"/>
    <w:rsid w:val="000A2C27"/>
    <w:rsid w:val="000A3194"/>
    <w:rsid w:val="000A3384"/>
    <w:rsid w:val="000A4868"/>
    <w:rsid w:val="000A4A42"/>
    <w:rsid w:val="000A5706"/>
    <w:rsid w:val="000A64BA"/>
    <w:rsid w:val="000A6793"/>
    <w:rsid w:val="000A6DB8"/>
    <w:rsid w:val="000A70F9"/>
    <w:rsid w:val="000A76C8"/>
    <w:rsid w:val="000B05C5"/>
    <w:rsid w:val="000B0DD4"/>
    <w:rsid w:val="000B1056"/>
    <w:rsid w:val="000B202A"/>
    <w:rsid w:val="000B22CA"/>
    <w:rsid w:val="000B2449"/>
    <w:rsid w:val="000B2F63"/>
    <w:rsid w:val="000B30D8"/>
    <w:rsid w:val="000B3599"/>
    <w:rsid w:val="000B3BF7"/>
    <w:rsid w:val="000B3DB9"/>
    <w:rsid w:val="000B43F3"/>
    <w:rsid w:val="000B4CE6"/>
    <w:rsid w:val="000B6D8E"/>
    <w:rsid w:val="000B6ECE"/>
    <w:rsid w:val="000B73F2"/>
    <w:rsid w:val="000B771F"/>
    <w:rsid w:val="000C02FF"/>
    <w:rsid w:val="000C092C"/>
    <w:rsid w:val="000C09B5"/>
    <w:rsid w:val="000C0E98"/>
    <w:rsid w:val="000C0ED7"/>
    <w:rsid w:val="000C148C"/>
    <w:rsid w:val="000C1CF7"/>
    <w:rsid w:val="000C2049"/>
    <w:rsid w:val="000C4C1B"/>
    <w:rsid w:val="000C520A"/>
    <w:rsid w:val="000C6A94"/>
    <w:rsid w:val="000D0998"/>
    <w:rsid w:val="000D09B5"/>
    <w:rsid w:val="000D10D2"/>
    <w:rsid w:val="000D16E5"/>
    <w:rsid w:val="000D20B2"/>
    <w:rsid w:val="000D2347"/>
    <w:rsid w:val="000D2D0E"/>
    <w:rsid w:val="000D2E85"/>
    <w:rsid w:val="000D3C13"/>
    <w:rsid w:val="000D474E"/>
    <w:rsid w:val="000D481D"/>
    <w:rsid w:val="000D5062"/>
    <w:rsid w:val="000D55C7"/>
    <w:rsid w:val="000D5E8D"/>
    <w:rsid w:val="000D6E8F"/>
    <w:rsid w:val="000D70FF"/>
    <w:rsid w:val="000D7262"/>
    <w:rsid w:val="000D7850"/>
    <w:rsid w:val="000E09B0"/>
    <w:rsid w:val="000E27FB"/>
    <w:rsid w:val="000E295B"/>
    <w:rsid w:val="000E296B"/>
    <w:rsid w:val="000E3748"/>
    <w:rsid w:val="000E43DD"/>
    <w:rsid w:val="000E503F"/>
    <w:rsid w:val="000E59B3"/>
    <w:rsid w:val="000E5D87"/>
    <w:rsid w:val="000E5FC3"/>
    <w:rsid w:val="000E74BB"/>
    <w:rsid w:val="000E7599"/>
    <w:rsid w:val="000F060A"/>
    <w:rsid w:val="000F074F"/>
    <w:rsid w:val="000F09D3"/>
    <w:rsid w:val="000F1D01"/>
    <w:rsid w:val="000F1E16"/>
    <w:rsid w:val="000F237E"/>
    <w:rsid w:val="000F3042"/>
    <w:rsid w:val="000F41F1"/>
    <w:rsid w:val="000F4413"/>
    <w:rsid w:val="000F5304"/>
    <w:rsid w:val="000F608C"/>
    <w:rsid w:val="000F7B26"/>
    <w:rsid w:val="000F7F74"/>
    <w:rsid w:val="001013BD"/>
    <w:rsid w:val="001016F8"/>
    <w:rsid w:val="00102466"/>
    <w:rsid w:val="0010279D"/>
    <w:rsid w:val="001039A8"/>
    <w:rsid w:val="00103C2E"/>
    <w:rsid w:val="00103CC1"/>
    <w:rsid w:val="0010526A"/>
    <w:rsid w:val="00105675"/>
    <w:rsid w:val="00106653"/>
    <w:rsid w:val="0010697A"/>
    <w:rsid w:val="00107A4A"/>
    <w:rsid w:val="001110A2"/>
    <w:rsid w:val="001125ED"/>
    <w:rsid w:val="00113182"/>
    <w:rsid w:val="00114B72"/>
    <w:rsid w:val="00114C3A"/>
    <w:rsid w:val="00114F26"/>
    <w:rsid w:val="00115874"/>
    <w:rsid w:val="00116048"/>
    <w:rsid w:val="00116CE4"/>
    <w:rsid w:val="001201C3"/>
    <w:rsid w:val="00120DCB"/>
    <w:rsid w:val="001221B5"/>
    <w:rsid w:val="00122E47"/>
    <w:rsid w:val="001240FF"/>
    <w:rsid w:val="001241A2"/>
    <w:rsid w:val="001242F4"/>
    <w:rsid w:val="00124AB3"/>
    <w:rsid w:val="00124EE2"/>
    <w:rsid w:val="001256D5"/>
    <w:rsid w:val="001260A0"/>
    <w:rsid w:val="001302FC"/>
    <w:rsid w:val="00130614"/>
    <w:rsid w:val="0013125F"/>
    <w:rsid w:val="00132B68"/>
    <w:rsid w:val="0013302D"/>
    <w:rsid w:val="00133B5A"/>
    <w:rsid w:val="001344B4"/>
    <w:rsid w:val="0013496D"/>
    <w:rsid w:val="00134CFA"/>
    <w:rsid w:val="00134DD3"/>
    <w:rsid w:val="001351F0"/>
    <w:rsid w:val="00135484"/>
    <w:rsid w:val="001357BA"/>
    <w:rsid w:val="00135BAB"/>
    <w:rsid w:val="00135E52"/>
    <w:rsid w:val="001361F5"/>
    <w:rsid w:val="001370BE"/>
    <w:rsid w:val="00137430"/>
    <w:rsid w:val="00140B92"/>
    <w:rsid w:val="00140FD0"/>
    <w:rsid w:val="0014176E"/>
    <w:rsid w:val="00141F56"/>
    <w:rsid w:val="001420D9"/>
    <w:rsid w:val="0014236D"/>
    <w:rsid w:val="00142A2B"/>
    <w:rsid w:val="00143BDA"/>
    <w:rsid w:val="00144171"/>
    <w:rsid w:val="00145141"/>
    <w:rsid w:val="00145533"/>
    <w:rsid w:val="00145CE4"/>
    <w:rsid w:val="00145D6B"/>
    <w:rsid w:val="001465D7"/>
    <w:rsid w:val="00146759"/>
    <w:rsid w:val="00146E57"/>
    <w:rsid w:val="00147285"/>
    <w:rsid w:val="001474E7"/>
    <w:rsid w:val="00151189"/>
    <w:rsid w:val="00151659"/>
    <w:rsid w:val="00151992"/>
    <w:rsid w:val="00151A8B"/>
    <w:rsid w:val="00153DDD"/>
    <w:rsid w:val="00155146"/>
    <w:rsid w:val="001553CE"/>
    <w:rsid w:val="00155D0E"/>
    <w:rsid w:val="00155F8F"/>
    <w:rsid w:val="00156533"/>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072"/>
    <w:rsid w:val="001652C0"/>
    <w:rsid w:val="00165814"/>
    <w:rsid w:val="00165D82"/>
    <w:rsid w:val="0016683C"/>
    <w:rsid w:val="00166E1C"/>
    <w:rsid w:val="0016734E"/>
    <w:rsid w:val="001675EE"/>
    <w:rsid w:val="00170986"/>
    <w:rsid w:val="00170F14"/>
    <w:rsid w:val="00171A06"/>
    <w:rsid w:val="0017202E"/>
    <w:rsid w:val="00173174"/>
    <w:rsid w:val="001731DA"/>
    <w:rsid w:val="00173813"/>
    <w:rsid w:val="00173AE9"/>
    <w:rsid w:val="00173C08"/>
    <w:rsid w:val="00173C72"/>
    <w:rsid w:val="00173F8D"/>
    <w:rsid w:val="001740C6"/>
    <w:rsid w:val="00174101"/>
    <w:rsid w:val="00174E28"/>
    <w:rsid w:val="00174E49"/>
    <w:rsid w:val="00175BB5"/>
    <w:rsid w:val="00176015"/>
    <w:rsid w:val="001766AD"/>
    <w:rsid w:val="0017719A"/>
    <w:rsid w:val="00177502"/>
    <w:rsid w:val="00177B1E"/>
    <w:rsid w:val="00181B1D"/>
    <w:rsid w:val="001824A1"/>
    <w:rsid w:val="00182F8D"/>
    <w:rsid w:val="001836A3"/>
    <w:rsid w:val="001863D0"/>
    <w:rsid w:val="00186BFB"/>
    <w:rsid w:val="00187863"/>
    <w:rsid w:val="001879BD"/>
    <w:rsid w:val="001909A3"/>
    <w:rsid w:val="0019137C"/>
    <w:rsid w:val="001920CB"/>
    <w:rsid w:val="00192A68"/>
    <w:rsid w:val="00193523"/>
    <w:rsid w:val="0019469A"/>
    <w:rsid w:val="001950BB"/>
    <w:rsid w:val="00196139"/>
    <w:rsid w:val="0019620A"/>
    <w:rsid w:val="00196749"/>
    <w:rsid w:val="001968D2"/>
    <w:rsid w:val="0019726C"/>
    <w:rsid w:val="001A0683"/>
    <w:rsid w:val="001A06A6"/>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551"/>
    <w:rsid w:val="001B48BC"/>
    <w:rsid w:val="001B577D"/>
    <w:rsid w:val="001B5B9A"/>
    <w:rsid w:val="001B604B"/>
    <w:rsid w:val="001B63CE"/>
    <w:rsid w:val="001B7243"/>
    <w:rsid w:val="001B7461"/>
    <w:rsid w:val="001B778D"/>
    <w:rsid w:val="001B782D"/>
    <w:rsid w:val="001B7B9A"/>
    <w:rsid w:val="001C112A"/>
    <w:rsid w:val="001C160D"/>
    <w:rsid w:val="001C1712"/>
    <w:rsid w:val="001C1AE2"/>
    <w:rsid w:val="001C38D9"/>
    <w:rsid w:val="001C55A0"/>
    <w:rsid w:val="001C57D5"/>
    <w:rsid w:val="001C62E2"/>
    <w:rsid w:val="001C6351"/>
    <w:rsid w:val="001C6D31"/>
    <w:rsid w:val="001C7421"/>
    <w:rsid w:val="001C7426"/>
    <w:rsid w:val="001C7C95"/>
    <w:rsid w:val="001D0D2E"/>
    <w:rsid w:val="001D1467"/>
    <w:rsid w:val="001D1501"/>
    <w:rsid w:val="001D2C9E"/>
    <w:rsid w:val="001D2CD8"/>
    <w:rsid w:val="001D2DB0"/>
    <w:rsid w:val="001D2F41"/>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32C"/>
    <w:rsid w:val="001F05FD"/>
    <w:rsid w:val="001F0954"/>
    <w:rsid w:val="001F098F"/>
    <w:rsid w:val="001F0B46"/>
    <w:rsid w:val="001F1EDB"/>
    <w:rsid w:val="001F252E"/>
    <w:rsid w:val="001F2C28"/>
    <w:rsid w:val="001F3076"/>
    <w:rsid w:val="001F3330"/>
    <w:rsid w:val="001F38A5"/>
    <w:rsid w:val="001F3FE5"/>
    <w:rsid w:val="001F41A8"/>
    <w:rsid w:val="001F41FD"/>
    <w:rsid w:val="001F4B62"/>
    <w:rsid w:val="001F524F"/>
    <w:rsid w:val="001F526B"/>
    <w:rsid w:val="001F581F"/>
    <w:rsid w:val="001F605E"/>
    <w:rsid w:val="001F69B8"/>
    <w:rsid w:val="001F6E6B"/>
    <w:rsid w:val="001F7A29"/>
    <w:rsid w:val="0020040C"/>
    <w:rsid w:val="0020094C"/>
    <w:rsid w:val="002011F9"/>
    <w:rsid w:val="00201FB1"/>
    <w:rsid w:val="002034FA"/>
    <w:rsid w:val="00203AC4"/>
    <w:rsid w:val="002042A1"/>
    <w:rsid w:val="00204E03"/>
    <w:rsid w:val="00204E3C"/>
    <w:rsid w:val="002059AE"/>
    <w:rsid w:val="00205E7C"/>
    <w:rsid w:val="00205FAC"/>
    <w:rsid w:val="002069FC"/>
    <w:rsid w:val="002076F1"/>
    <w:rsid w:val="00210384"/>
    <w:rsid w:val="0021044D"/>
    <w:rsid w:val="00210ACF"/>
    <w:rsid w:val="00210C27"/>
    <w:rsid w:val="0021189D"/>
    <w:rsid w:val="00213275"/>
    <w:rsid w:val="00213557"/>
    <w:rsid w:val="0021368B"/>
    <w:rsid w:val="00213BEC"/>
    <w:rsid w:val="00217C06"/>
    <w:rsid w:val="00224D26"/>
    <w:rsid w:val="002255AF"/>
    <w:rsid w:val="00225C16"/>
    <w:rsid w:val="0022662E"/>
    <w:rsid w:val="00227714"/>
    <w:rsid w:val="0023035C"/>
    <w:rsid w:val="00231147"/>
    <w:rsid w:val="002312E3"/>
    <w:rsid w:val="00232DB5"/>
    <w:rsid w:val="00233043"/>
    <w:rsid w:val="00234A22"/>
    <w:rsid w:val="00234AFD"/>
    <w:rsid w:val="002354A3"/>
    <w:rsid w:val="00235D8A"/>
    <w:rsid w:val="00236D2C"/>
    <w:rsid w:val="00237340"/>
    <w:rsid w:val="002374EE"/>
    <w:rsid w:val="00237592"/>
    <w:rsid w:val="00237ACF"/>
    <w:rsid w:val="00240BC7"/>
    <w:rsid w:val="00241173"/>
    <w:rsid w:val="00241447"/>
    <w:rsid w:val="002419E5"/>
    <w:rsid w:val="00241BF5"/>
    <w:rsid w:val="002423AF"/>
    <w:rsid w:val="002426FA"/>
    <w:rsid w:val="0024295A"/>
    <w:rsid w:val="002432B8"/>
    <w:rsid w:val="0024338E"/>
    <w:rsid w:val="002458ED"/>
    <w:rsid w:val="00245B89"/>
    <w:rsid w:val="00245BAF"/>
    <w:rsid w:val="00245C10"/>
    <w:rsid w:val="00246106"/>
    <w:rsid w:val="00246998"/>
    <w:rsid w:val="00247604"/>
    <w:rsid w:val="00247F10"/>
    <w:rsid w:val="002500F5"/>
    <w:rsid w:val="00250A23"/>
    <w:rsid w:val="00252A6B"/>
    <w:rsid w:val="00252BD5"/>
    <w:rsid w:val="002544F4"/>
    <w:rsid w:val="00254A55"/>
    <w:rsid w:val="00254B39"/>
    <w:rsid w:val="00255468"/>
    <w:rsid w:val="00255698"/>
    <w:rsid w:val="00255BFB"/>
    <w:rsid w:val="00255CF7"/>
    <w:rsid w:val="00257A6D"/>
    <w:rsid w:val="00257B66"/>
    <w:rsid w:val="002600BE"/>
    <w:rsid w:val="0026106C"/>
    <w:rsid w:val="00261DAF"/>
    <w:rsid w:val="00261F2D"/>
    <w:rsid w:val="0026291C"/>
    <w:rsid w:val="00263356"/>
    <w:rsid w:val="00263FD7"/>
    <w:rsid w:val="0026498A"/>
    <w:rsid w:val="00264E6D"/>
    <w:rsid w:val="002652F3"/>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3B52"/>
    <w:rsid w:val="00274420"/>
    <w:rsid w:val="00274D0C"/>
    <w:rsid w:val="002757BC"/>
    <w:rsid w:val="002767B1"/>
    <w:rsid w:val="00276840"/>
    <w:rsid w:val="00276904"/>
    <w:rsid w:val="00276B96"/>
    <w:rsid w:val="00276D3E"/>
    <w:rsid w:val="002773A6"/>
    <w:rsid w:val="00277B2B"/>
    <w:rsid w:val="00277E8D"/>
    <w:rsid w:val="002812A1"/>
    <w:rsid w:val="002816FD"/>
    <w:rsid w:val="0028198D"/>
    <w:rsid w:val="00281DE1"/>
    <w:rsid w:val="00282274"/>
    <w:rsid w:val="00282382"/>
    <w:rsid w:val="002833C7"/>
    <w:rsid w:val="00283597"/>
    <w:rsid w:val="0028606B"/>
    <w:rsid w:val="00286381"/>
    <w:rsid w:val="0028699B"/>
    <w:rsid w:val="00286A70"/>
    <w:rsid w:val="00287A1B"/>
    <w:rsid w:val="00287BCB"/>
    <w:rsid w:val="00290160"/>
    <w:rsid w:val="0029074D"/>
    <w:rsid w:val="002923CC"/>
    <w:rsid w:val="00292625"/>
    <w:rsid w:val="00292886"/>
    <w:rsid w:val="002928AF"/>
    <w:rsid w:val="002948D0"/>
    <w:rsid w:val="00295B3D"/>
    <w:rsid w:val="00296DCC"/>
    <w:rsid w:val="0029717C"/>
    <w:rsid w:val="00297B03"/>
    <w:rsid w:val="00297BF4"/>
    <w:rsid w:val="002A03FE"/>
    <w:rsid w:val="002A061B"/>
    <w:rsid w:val="002A0D0F"/>
    <w:rsid w:val="002A118B"/>
    <w:rsid w:val="002A20AC"/>
    <w:rsid w:val="002A259B"/>
    <w:rsid w:val="002A2F0D"/>
    <w:rsid w:val="002A3B94"/>
    <w:rsid w:val="002A4267"/>
    <w:rsid w:val="002A50E4"/>
    <w:rsid w:val="002A6385"/>
    <w:rsid w:val="002A6835"/>
    <w:rsid w:val="002A6C9F"/>
    <w:rsid w:val="002A6DA5"/>
    <w:rsid w:val="002A6F9D"/>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1AB2"/>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023D"/>
    <w:rsid w:val="002D1CF6"/>
    <w:rsid w:val="002D1E69"/>
    <w:rsid w:val="002D1F8B"/>
    <w:rsid w:val="002D241E"/>
    <w:rsid w:val="002D2AAE"/>
    <w:rsid w:val="002D38B4"/>
    <w:rsid w:val="002D3D0B"/>
    <w:rsid w:val="002D40BB"/>
    <w:rsid w:val="002D4A49"/>
    <w:rsid w:val="002D5482"/>
    <w:rsid w:val="002D54EB"/>
    <w:rsid w:val="002D594D"/>
    <w:rsid w:val="002D5E40"/>
    <w:rsid w:val="002D6786"/>
    <w:rsid w:val="002D738C"/>
    <w:rsid w:val="002E0345"/>
    <w:rsid w:val="002E05B5"/>
    <w:rsid w:val="002E129C"/>
    <w:rsid w:val="002E1808"/>
    <w:rsid w:val="002E20DE"/>
    <w:rsid w:val="002E23B3"/>
    <w:rsid w:val="002E2A25"/>
    <w:rsid w:val="002E3512"/>
    <w:rsid w:val="002E3E1A"/>
    <w:rsid w:val="002E413B"/>
    <w:rsid w:val="002E440F"/>
    <w:rsid w:val="002E482F"/>
    <w:rsid w:val="002E48DD"/>
    <w:rsid w:val="002E5AD0"/>
    <w:rsid w:val="002E69B8"/>
    <w:rsid w:val="002F03DD"/>
    <w:rsid w:val="002F1BB4"/>
    <w:rsid w:val="002F1FA7"/>
    <w:rsid w:val="002F22D8"/>
    <w:rsid w:val="002F2CD7"/>
    <w:rsid w:val="002F3425"/>
    <w:rsid w:val="002F34C1"/>
    <w:rsid w:val="002F3B42"/>
    <w:rsid w:val="002F41A2"/>
    <w:rsid w:val="002F468E"/>
    <w:rsid w:val="002F4CC7"/>
    <w:rsid w:val="002F695D"/>
    <w:rsid w:val="002F7D7A"/>
    <w:rsid w:val="00300201"/>
    <w:rsid w:val="003005CE"/>
    <w:rsid w:val="00301744"/>
    <w:rsid w:val="00301DBF"/>
    <w:rsid w:val="00303324"/>
    <w:rsid w:val="00303DFF"/>
    <w:rsid w:val="00303EBF"/>
    <w:rsid w:val="00304615"/>
    <w:rsid w:val="0030462C"/>
    <w:rsid w:val="00304D9F"/>
    <w:rsid w:val="00304E78"/>
    <w:rsid w:val="00305CAE"/>
    <w:rsid w:val="0030660F"/>
    <w:rsid w:val="0030669B"/>
    <w:rsid w:val="00306A97"/>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96B"/>
    <w:rsid w:val="00323B29"/>
    <w:rsid w:val="0032540F"/>
    <w:rsid w:val="0032547B"/>
    <w:rsid w:val="0032551F"/>
    <w:rsid w:val="003269A0"/>
    <w:rsid w:val="003269BE"/>
    <w:rsid w:val="00326A41"/>
    <w:rsid w:val="003271A7"/>
    <w:rsid w:val="003271BA"/>
    <w:rsid w:val="003273F2"/>
    <w:rsid w:val="00330836"/>
    <w:rsid w:val="00331E8D"/>
    <w:rsid w:val="00331EBE"/>
    <w:rsid w:val="00331FEF"/>
    <w:rsid w:val="0033272B"/>
    <w:rsid w:val="00333AAE"/>
    <w:rsid w:val="00334409"/>
    <w:rsid w:val="00334AB6"/>
    <w:rsid w:val="00335173"/>
    <w:rsid w:val="003352D6"/>
    <w:rsid w:val="003354B7"/>
    <w:rsid w:val="00335585"/>
    <w:rsid w:val="00336191"/>
    <w:rsid w:val="00336FB0"/>
    <w:rsid w:val="0033705B"/>
    <w:rsid w:val="00337C7F"/>
    <w:rsid w:val="0034017D"/>
    <w:rsid w:val="0034095A"/>
    <w:rsid w:val="00341DEA"/>
    <w:rsid w:val="00342368"/>
    <w:rsid w:val="0034349A"/>
    <w:rsid w:val="00344B08"/>
    <w:rsid w:val="00345353"/>
    <w:rsid w:val="00345BFE"/>
    <w:rsid w:val="003466A9"/>
    <w:rsid w:val="00346DC4"/>
    <w:rsid w:val="00346DE7"/>
    <w:rsid w:val="00347399"/>
    <w:rsid w:val="0034744F"/>
    <w:rsid w:val="00347B12"/>
    <w:rsid w:val="00350AF0"/>
    <w:rsid w:val="00350F41"/>
    <w:rsid w:val="003513CF"/>
    <w:rsid w:val="0035164B"/>
    <w:rsid w:val="00351C5F"/>
    <w:rsid w:val="003524C4"/>
    <w:rsid w:val="00352527"/>
    <w:rsid w:val="003534A6"/>
    <w:rsid w:val="003537C6"/>
    <w:rsid w:val="00355C47"/>
    <w:rsid w:val="00356647"/>
    <w:rsid w:val="003566F7"/>
    <w:rsid w:val="00356819"/>
    <w:rsid w:val="003572D1"/>
    <w:rsid w:val="00357305"/>
    <w:rsid w:val="00357EBE"/>
    <w:rsid w:val="00357F92"/>
    <w:rsid w:val="00360548"/>
    <w:rsid w:val="00360E76"/>
    <w:rsid w:val="00362765"/>
    <w:rsid w:val="00362ABD"/>
    <w:rsid w:val="0036354D"/>
    <w:rsid w:val="003638B8"/>
    <w:rsid w:val="00364601"/>
    <w:rsid w:val="00364D33"/>
    <w:rsid w:val="00364E5F"/>
    <w:rsid w:val="0036563B"/>
    <w:rsid w:val="003658CF"/>
    <w:rsid w:val="00366695"/>
    <w:rsid w:val="00366A55"/>
    <w:rsid w:val="00366D83"/>
    <w:rsid w:val="003679A2"/>
    <w:rsid w:val="00367EB9"/>
    <w:rsid w:val="0037089B"/>
    <w:rsid w:val="00372175"/>
    <w:rsid w:val="003727CF"/>
    <w:rsid w:val="00372DDC"/>
    <w:rsid w:val="003739C5"/>
    <w:rsid w:val="00374382"/>
    <w:rsid w:val="0037473A"/>
    <w:rsid w:val="00374F8D"/>
    <w:rsid w:val="00375A11"/>
    <w:rsid w:val="00376263"/>
    <w:rsid w:val="00376453"/>
    <w:rsid w:val="00377CE6"/>
    <w:rsid w:val="00377E84"/>
    <w:rsid w:val="003812A4"/>
    <w:rsid w:val="00381E16"/>
    <w:rsid w:val="00382098"/>
    <w:rsid w:val="0038363D"/>
    <w:rsid w:val="0038412F"/>
    <w:rsid w:val="003849D2"/>
    <w:rsid w:val="00384CF2"/>
    <w:rsid w:val="00386B9A"/>
    <w:rsid w:val="00387275"/>
    <w:rsid w:val="003905A4"/>
    <w:rsid w:val="003905B5"/>
    <w:rsid w:val="003908A8"/>
    <w:rsid w:val="00390D3E"/>
    <w:rsid w:val="00394E75"/>
    <w:rsid w:val="00395F22"/>
    <w:rsid w:val="0039619A"/>
    <w:rsid w:val="0039634D"/>
    <w:rsid w:val="00396B46"/>
    <w:rsid w:val="00397921"/>
    <w:rsid w:val="003A02FA"/>
    <w:rsid w:val="003A06A6"/>
    <w:rsid w:val="003A0CC6"/>
    <w:rsid w:val="003A1C5E"/>
    <w:rsid w:val="003A2C84"/>
    <w:rsid w:val="003A340C"/>
    <w:rsid w:val="003A3642"/>
    <w:rsid w:val="003A394B"/>
    <w:rsid w:val="003A3E1D"/>
    <w:rsid w:val="003A4F17"/>
    <w:rsid w:val="003A5576"/>
    <w:rsid w:val="003A5C6E"/>
    <w:rsid w:val="003A6A56"/>
    <w:rsid w:val="003A6F8C"/>
    <w:rsid w:val="003A75D3"/>
    <w:rsid w:val="003A7E8F"/>
    <w:rsid w:val="003B223E"/>
    <w:rsid w:val="003B2CFA"/>
    <w:rsid w:val="003B2ECF"/>
    <w:rsid w:val="003B43B6"/>
    <w:rsid w:val="003B5810"/>
    <w:rsid w:val="003B600F"/>
    <w:rsid w:val="003B64A3"/>
    <w:rsid w:val="003B661A"/>
    <w:rsid w:val="003B6CDB"/>
    <w:rsid w:val="003B6FCE"/>
    <w:rsid w:val="003B7037"/>
    <w:rsid w:val="003C0934"/>
    <w:rsid w:val="003C0D6E"/>
    <w:rsid w:val="003C10E9"/>
    <w:rsid w:val="003C15E1"/>
    <w:rsid w:val="003C1DA8"/>
    <w:rsid w:val="003C20B0"/>
    <w:rsid w:val="003C2879"/>
    <w:rsid w:val="003C3CD1"/>
    <w:rsid w:val="003C4B87"/>
    <w:rsid w:val="003C4FE4"/>
    <w:rsid w:val="003C5FA6"/>
    <w:rsid w:val="003C6850"/>
    <w:rsid w:val="003C71A6"/>
    <w:rsid w:val="003C71BB"/>
    <w:rsid w:val="003D1C22"/>
    <w:rsid w:val="003D1CD9"/>
    <w:rsid w:val="003D27A3"/>
    <w:rsid w:val="003D3111"/>
    <w:rsid w:val="003D3E9C"/>
    <w:rsid w:val="003D3F49"/>
    <w:rsid w:val="003D40D8"/>
    <w:rsid w:val="003D5964"/>
    <w:rsid w:val="003D6789"/>
    <w:rsid w:val="003D737C"/>
    <w:rsid w:val="003D7A3A"/>
    <w:rsid w:val="003D7B76"/>
    <w:rsid w:val="003D7C4F"/>
    <w:rsid w:val="003D7FB9"/>
    <w:rsid w:val="003E03E8"/>
    <w:rsid w:val="003E1784"/>
    <w:rsid w:val="003E2297"/>
    <w:rsid w:val="003E2A60"/>
    <w:rsid w:val="003E322F"/>
    <w:rsid w:val="003E3A4B"/>
    <w:rsid w:val="003E3D14"/>
    <w:rsid w:val="003E5822"/>
    <w:rsid w:val="003E5DAE"/>
    <w:rsid w:val="003E5FE3"/>
    <w:rsid w:val="003F0002"/>
    <w:rsid w:val="003F0592"/>
    <w:rsid w:val="003F0A9D"/>
    <w:rsid w:val="003F0EFC"/>
    <w:rsid w:val="003F13D0"/>
    <w:rsid w:val="003F150F"/>
    <w:rsid w:val="003F1DBD"/>
    <w:rsid w:val="003F241E"/>
    <w:rsid w:val="003F2550"/>
    <w:rsid w:val="003F440E"/>
    <w:rsid w:val="003F4A38"/>
    <w:rsid w:val="003F4CF9"/>
    <w:rsid w:val="003F5C5C"/>
    <w:rsid w:val="003F60C0"/>
    <w:rsid w:val="003F6138"/>
    <w:rsid w:val="003F78AA"/>
    <w:rsid w:val="003F7AE3"/>
    <w:rsid w:val="004006AF"/>
    <w:rsid w:val="00400922"/>
    <w:rsid w:val="00400A07"/>
    <w:rsid w:val="004017E5"/>
    <w:rsid w:val="00401F92"/>
    <w:rsid w:val="00402635"/>
    <w:rsid w:val="00402705"/>
    <w:rsid w:val="004028A7"/>
    <w:rsid w:val="004042DB"/>
    <w:rsid w:val="0041012E"/>
    <w:rsid w:val="00410258"/>
    <w:rsid w:val="0041256B"/>
    <w:rsid w:val="00412841"/>
    <w:rsid w:val="00413507"/>
    <w:rsid w:val="00413A58"/>
    <w:rsid w:val="00413B22"/>
    <w:rsid w:val="00413D57"/>
    <w:rsid w:val="00414354"/>
    <w:rsid w:val="004143EA"/>
    <w:rsid w:val="004149FF"/>
    <w:rsid w:val="00414D87"/>
    <w:rsid w:val="00414F6B"/>
    <w:rsid w:val="0041530E"/>
    <w:rsid w:val="0041531A"/>
    <w:rsid w:val="004153F1"/>
    <w:rsid w:val="00415C92"/>
    <w:rsid w:val="00420892"/>
    <w:rsid w:val="00421035"/>
    <w:rsid w:val="00422025"/>
    <w:rsid w:val="0042245E"/>
    <w:rsid w:val="00422E44"/>
    <w:rsid w:val="00423D6B"/>
    <w:rsid w:val="004248DD"/>
    <w:rsid w:val="00424DF6"/>
    <w:rsid w:val="0042560F"/>
    <w:rsid w:val="00425637"/>
    <w:rsid w:val="00425880"/>
    <w:rsid w:val="00425ACA"/>
    <w:rsid w:val="00425AF6"/>
    <w:rsid w:val="00427146"/>
    <w:rsid w:val="00427551"/>
    <w:rsid w:val="004275A3"/>
    <w:rsid w:val="0043084B"/>
    <w:rsid w:val="004314BD"/>
    <w:rsid w:val="00431D7D"/>
    <w:rsid w:val="00431E93"/>
    <w:rsid w:val="0043280B"/>
    <w:rsid w:val="004336E5"/>
    <w:rsid w:val="004343B8"/>
    <w:rsid w:val="00434BE8"/>
    <w:rsid w:val="0043591E"/>
    <w:rsid w:val="00435C0F"/>
    <w:rsid w:val="0043690B"/>
    <w:rsid w:val="00437302"/>
    <w:rsid w:val="00437DBA"/>
    <w:rsid w:val="00440B4D"/>
    <w:rsid w:val="00441044"/>
    <w:rsid w:val="004420F9"/>
    <w:rsid w:val="00442A93"/>
    <w:rsid w:val="004438E3"/>
    <w:rsid w:val="00443D58"/>
    <w:rsid w:val="004447A1"/>
    <w:rsid w:val="00444DAE"/>
    <w:rsid w:val="004451FC"/>
    <w:rsid w:val="0044598B"/>
    <w:rsid w:val="0044655B"/>
    <w:rsid w:val="00446715"/>
    <w:rsid w:val="0044697D"/>
    <w:rsid w:val="00446B31"/>
    <w:rsid w:val="00447B60"/>
    <w:rsid w:val="00447C05"/>
    <w:rsid w:val="00451E01"/>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AFA"/>
    <w:rsid w:val="00463F03"/>
    <w:rsid w:val="004662F1"/>
    <w:rsid w:val="004665ED"/>
    <w:rsid w:val="00466F00"/>
    <w:rsid w:val="00466F21"/>
    <w:rsid w:val="00467586"/>
    <w:rsid w:val="0047032B"/>
    <w:rsid w:val="00470C53"/>
    <w:rsid w:val="00471092"/>
    <w:rsid w:val="004736FF"/>
    <w:rsid w:val="004737DA"/>
    <w:rsid w:val="00473A4A"/>
    <w:rsid w:val="00475030"/>
    <w:rsid w:val="00475230"/>
    <w:rsid w:val="004764F3"/>
    <w:rsid w:val="0047677A"/>
    <w:rsid w:val="00476C61"/>
    <w:rsid w:val="00477BFD"/>
    <w:rsid w:val="00477CA8"/>
    <w:rsid w:val="00480B55"/>
    <w:rsid w:val="00481BA1"/>
    <w:rsid w:val="00482D85"/>
    <w:rsid w:val="00482E1E"/>
    <w:rsid w:val="00482E8E"/>
    <w:rsid w:val="004836B8"/>
    <w:rsid w:val="00483853"/>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EA5"/>
    <w:rsid w:val="00495F27"/>
    <w:rsid w:val="00496500"/>
    <w:rsid w:val="004970A4"/>
    <w:rsid w:val="00497981"/>
    <w:rsid w:val="00497B78"/>
    <w:rsid w:val="004A0574"/>
    <w:rsid w:val="004A11BC"/>
    <w:rsid w:val="004A1A84"/>
    <w:rsid w:val="004A1F0E"/>
    <w:rsid w:val="004A2EAD"/>
    <w:rsid w:val="004A31C5"/>
    <w:rsid w:val="004A31EC"/>
    <w:rsid w:val="004A362F"/>
    <w:rsid w:val="004A3D6A"/>
    <w:rsid w:val="004A531B"/>
    <w:rsid w:val="004A59C0"/>
    <w:rsid w:val="004A59CB"/>
    <w:rsid w:val="004A5DC7"/>
    <w:rsid w:val="004A714E"/>
    <w:rsid w:val="004A727B"/>
    <w:rsid w:val="004A7791"/>
    <w:rsid w:val="004A7BFD"/>
    <w:rsid w:val="004B0377"/>
    <w:rsid w:val="004B0442"/>
    <w:rsid w:val="004B23B7"/>
    <w:rsid w:val="004B463E"/>
    <w:rsid w:val="004B595A"/>
    <w:rsid w:val="004B6769"/>
    <w:rsid w:val="004B6B75"/>
    <w:rsid w:val="004B6D75"/>
    <w:rsid w:val="004B7009"/>
    <w:rsid w:val="004B7130"/>
    <w:rsid w:val="004B7C4F"/>
    <w:rsid w:val="004C0842"/>
    <w:rsid w:val="004C1032"/>
    <w:rsid w:val="004C10C1"/>
    <w:rsid w:val="004C18B9"/>
    <w:rsid w:val="004C1C68"/>
    <w:rsid w:val="004C1F31"/>
    <w:rsid w:val="004C2A2E"/>
    <w:rsid w:val="004C303A"/>
    <w:rsid w:val="004C3410"/>
    <w:rsid w:val="004C3FA6"/>
    <w:rsid w:val="004C56B0"/>
    <w:rsid w:val="004C5BDD"/>
    <w:rsid w:val="004C5C8E"/>
    <w:rsid w:val="004C5F8D"/>
    <w:rsid w:val="004C79E2"/>
    <w:rsid w:val="004D014D"/>
    <w:rsid w:val="004D0908"/>
    <w:rsid w:val="004D09EA"/>
    <w:rsid w:val="004D09FE"/>
    <w:rsid w:val="004D0C0E"/>
    <w:rsid w:val="004D2446"/>
    <w:rsid w:val="004D2914"/>
    <w:rsid w:val="004D297C"/>
    <w:rsid w:val="004D427A"/>
    <w:rsid w:val="004D45F8"/>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73D"/>
    <w:rsid w:val="004E7A1B"/>
    <w:rsid w:val="004F0707"/>
    <w:rsid w:val="004F0AC2"/>
    <w:rsid w:val="004F22D1"/>
    <w:rsid w:val="004F4323"/>
    <w:rsid w:val="004F47AF"/>
    <w:rsid w:val="004F4DA1"/>
    <w:rsid w:val="004F4DD0"/>
    <w:rsid w:val="004F659F"/>
    <w:rsid w:val="004F6A74"/>
    <w:rsid w:val="004F7958"/>
    <w:rsid w:val="005000BA"/>
    <w:rsid w:val="00501227"/>
    <w:rsid w:val="00501875"/>
    <w:rsid w:val="00501980"/>
    <w:rsid w:val="00502E79"/>
    <w:rsid w:val="0050302C"/>
    <w:rsid w:val="0050497F"/>
    <w:rsid w:val="0050520A"/>
    <w:rsid w:val="00505501"/>
    <w:rsid w:val="00505831"/>
    <w:rsid w:val="00506616"/>
    <w:rsid w:val="00506A4B"/>
    <w:rsid w:val="005074CF"/>
    <w:rsid w:val="00507A7C"/>
    <w:rsid w:val="00510779"/>
    <w:rsid w:val="00510AF6"/>
    <w:rsid w:val="00511575"/>
    <w:rsid w:val="00511AF6"/>
    <w:rsid w:val="005128EC"/>
    <w:rsid w:val="00513594"/>
    <w:rsid w:val="00514813"/>
    <w:rsid w:val="00514817"/>
    <w:rsid w:val="00514A52"/>
    <w:rsid w:val="0051517D"/>
    <w:rsid w:val="005153E1"/>
    <w:rsid w:val="00515648"/>
    <w:rsid w:val="005158B5"/>
    <w:rsid w:val="00515A4E"/>
    <w:rsid w:val="00515A8E"/>
    <w:rsid w:val="00515C4C"/>
    <w:rsid w:val="00516696"/>
    <w:rsid w:val="00516D8F"/>
    <w:rsid w:val="00521F8E"/>
    <w:rsid w:val="0052219E"/>
    <w:rsid w:val="00522555"/>
    <w:rsid w:val="00522DCB"/>
    <w:rsid w:val="00523250"/>
    <w:rsid w:val="0052349C"/>
    <w:rsid w:val="005234FE"/>
    <w:rsid w:val="0052374F"/>
    <w:rsid w:val="0052383C"/>
    <w:rsid w:val="005244E4"/>
    <w:rsid w:val="00524883"/>
    <w:rsid w:val="00524894"/>
    <w:rsid w:val="00525238"/>
    <w:rsid w:val="0052740C"/>
    <w:rsid w:val="005303E6"/>
    <w:rsid w:val="005311FB"/>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BED"/>
    <w:rsid w:val="00541DA5"/>
    <w:rsid w:val="00542416"/>
    <w:rsid w:val="005427DF"/>
    <w:rsid w:val="00543CF7"/>
    <w:rsid w:val="0054409B"/>
    <w:rsid w:val="00544464"/>
    <w:rsid w:val="005449F2"/>
    <w:rsid w:val="00545B40"/>
    <w:rsid w:val="00545FEA"/>
    <w:rsid w:val="005474F0"/>
    <w:rsid w:val="005477C9"/>
    <w:rsid w:val="00550A60"/>
    <w:rsid w:val="00550CDC"/>
    <w:rsid w:val="00551262"/>
    <w:rsid w:val="0055136A"/>
    <w:rsid w:val="0055142D"/>
    <w:rsid w:val="00552775"/>
    <w:rsid w:val="00552900"/>
    <w:rsid w:val="005529AF"/>
    <w:rsid w:val="005531F7"/>
    <w:rsid w:val="00553BDD"/>
    <w:rsid w:val="0055672D"/>
    <w:rsid w:val="00556D8B"/>
    <w:rsid w:val="0056103A"/>
    <w:rsid w:val="00561FB6"/>
    <w:rsid w:val="005620E4"/>
    <w:rsid w:val="0056301B"/>
    <w:rsid w:val="00563B2D"/>
    <w:rsid w:val="0056446B"/>
    <w:rsid w:val="0056477E"/>
    <w:rsid w:val="005667D7"/>
    <w:rsid w:val="00567041"/>
    <w:rsid w:val="0056718F"/>
    <w:rsid w:val="00567871"/>
    <w:rsid w:val="00567888"/>
    <w:rsid w:val="00567E29"/>
    <w:rsid w:val="0057035C"/>
    <w:rsid w:val="0057054C"/>
    <w:rsid w:val="0057135A"/>
    <w:rsid w:val="00571446"/>
    <w:rsid w:val="00572262"/>
    <w:rsid w:val="00572A67"/>
    <w:rsid w:val="0057353A"/>
    <w:rsid w:val="00573D62"/>
    <w:rsid w:val="005740F1"/>
    <w:rsid w:val="00575169"/>
    <w:rsid w:val="0057569F"/>
    <w:rsid w:val="00576324"/>
    <w:rsid w:val="00577CD5"/>
    <w:rsid w:val="00580C39"/>
    <w:rsid w:val="00581192"/>
    <w:rsid w:val="00581FA5"/>
    <w:rsid w:val="005826DC"/>
    <w:rsid w:val="005828A4"/>
    <w:rsid w:val="00583594"/>
    <w:rsid w:val="00584961"/>
    <w:rsid w:val="00584992"/>
    <w:rsid w:val="00584B61"/>
    <w:rsid w:val="00585448"/>
    <w:rsid w:val="005856E8"/>
    <w:rsid w:val="00586410"/>
    <w:rsid w:val="0058764D"/>
    <w:rsid w:val="00587AF0"/>
    <w:rsid w:val="00587D0E"/>
    <w:rsid w:val="005901C0"/>
    <w:rsid w:val="00590D28"/>
    <w:rsid w:val="005914AD"/>
    <w:rsid w:val="00591873"/>
    <w:rsid w:val="005928A7"/>
    <w:rsid w:val="00592B31"/>
    <w:rsid w:val="00592EED"/>
    <w:rsid w:val="0059391C"/>
    <w:rsid w:val="00593A87"/>
    <w:rsid w:val="00593E0F"/>
    <w:rsid w:val="005941A4"/>
    <w:rsid w:val="00594FE3"/>
    <w:rsid w:val="00595491"/>
    <w:rsid w:val="0059644E"/>
    <w:rsid w:val="00596C9A"/>
    <w:rsid w:val="00597C58"/>
    <w:rsid w:val="00597F70"/>
    <w:rsid w:val="005A0698"/>
    <w:rsid w:val="005A1D1C"/>
    <w:rsid w:val="005A217E"/>
    <w:rsid w:val="005A25BD"/>
    <w:rsid w:val="005A2D93"/>
    <w:rsid w:val="005A39BC"/>
    <w:rsid w:val="005A40D1"/>
    <w:rsid w:val="005A6088"/>
    <w:rsid w:val="005A62C0"/>
    <w:rsid w:val="005A65EC"/>
    <w:rsid w:val="005A69A2"/>
    <w:rsid w:val="005A6F74"/>
    <w:rsid w:val="005A78F8"/>
    <w:rsid w:val="005A7A0B"/>
    <w:rsid w:val="005B05F4"/>
    <w:rsid w:val="005B0693"/>
    <w:rsid w:val="005B07BC"/>
    <w:rsid w:val="005B0FB6"/>
    <w:rsid w:val="005B1776"/>
    <w:rsid w:val="005B1A0E"/>
    <w:rsid w:val="005B3282"/>
    <w:rsid w:val="005B3701"/>
    <w:rsid w:val="005B5C8A"/>
    <w:rsid w:val="005B65FA"/>
    <w:rsid w:val="005B66F0"/>
    <w:rsid w:val="005B690A"/>
    <w:rsid w:val="005B6E87"/>
    <w:rsid w:val="005B7633"/>
    <w:rsid w:val="005B778F"/>
    <w:rsid w:val="005C01CC"/>
    <w:rsid w:val="005C0C75"/>
    <w:rsid w:val="005C1FBE"/>
    <w:rsid w:val="005C2636"/>
    <w:rsid w:val="005C5513"/>
    <w:rsid w:val="005C5577"/>
    <w:rsid w:val="005C62D4"/>
    <w:rsid w:val="005C6567"/>
    <w:rsid w:val="005C6726"/>
    <w:rsid w:val="005C6E83"/>
    <w:rsid w:val="005C6ED1"/>
    <w:rsid w:val="005C77ED"/>
    <w:rsid w:val="005C7C1C"/>
    <w:rsid w:val="005D0D33"/>
    <w:rsid w:val="005D0D5C"/>
    <w:rsid w:val="005D2A38"/>
    <w:rsid w:val="005D2F63"/>
    <w:rsid w:val="005D3106"/>
    <w:rsid w:val="005D33FF"/>
    <w:rsid w:val="005D4622"/>
    <w:rsid w:val="005D46D0"/>
    <w:rsid w:val="005D4C70"/>
    <w:rsid w:val="005D4E6E"/>
    <w:rsid w:val="005D51F4"/>
    <w:rsid w:val="005D5EBA"/>
    <w:rsid w:val="005D6351"/>
    <w:rsid w:val="005D6B81"/>
    <w:rsid w:val="005D6DAA"/>
    <w:rsid w:val="005D6EF6"/>
    <w:rsid w:val="005D7074"/>
    <w:rsid w:val="005D757B"/>
    <w:rsid w:val="005D78FC"/>
    <w:rsid w:val="005D7EDA"/>
    <w:rsid w:val="005E00C3"/>
    <w:rsid w:val="005E034B"/>
    <w:rsid w:val="005E1C01"/>
    <w:rsid w:val="005E24CC"/>
    <w:rsid w:val="005E2C37"/>
    <w:rsid w:val="005E2EB9"/>
    <w:rsid w:val="005E364D"/>
    <w:rsid w:val="005E3E52"/>
    <w:rsid w:val="005E3FC0"/>
    <w:rsid w:val="005E41DE"/>
    <w:rsid w:val="005E586B"/>
    <w:rsid w:val="005E70DF"/>
    <w:rsid w:val="005E792F"/>
    <w:rsid w:val="005E7C72"/>
    <w:rsid w:val="005F0E65"/>
    <w:rsid w:val="005F1244"/>
    <w:rsid w:val="005F1A0C"/>
    <w:rsid w:val="005F1E2A"/>
    <w:rsid w:val="005F2026"/>
    <w:rsid w:val="005F3197"/>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07FD7"/>
    <w:rsid w:val="00610206"/>
    <w:rsid w:val="006110DE"/>
    <w:rsid w:val="0061130E"/>
    <w:rsid w:val="00611706"/>
    <w:rsid w:val="00611769"/>
    <w:rsid w:val="00611ABC"/>
    <w:rsid w:val="006122BA"/>
    <w:rsid w:val="0061254B"/>
    <w:rsid w:val="006126E9"/>
    <w:rsid w:val="0061342A"/>
    <w:rsid w:val="00614261"/>
    <w:rsid w:val="00614394"/>
    <w:rsid w:val="00614788"/>
    <w:rsid w:val="00614DBE"/>
    <w:rsid w:val="00615DE4"/>
    <w:rsid w:val="00616BBE"/>
    <w:rsid w:val="006170C8"/>
    <w:rsid w:val="00617508"/>
    <w:rsid w:val="00617B07"/>
    <w:rsid w:val="00617D57"/>
    <w:rsid w:val="00617F91"/>
    <w:rsid w:val="00620A25"/>
    <w:rsid w:val="00621DBA"/>
    <w:rsid w:val="006222EE"/>
    <w:rsid w:val="006224BE"/>
    <w:rsid w:val="006228E0"/>
    <w:rsid w:val="00622B43"/>
    <w:rsid w:val="006236F3"/>
    <w:rsid w:val="00623AA7"/>
    <w:rsid w:val="00623E09"/>
    <w:rsid w:val="00623E53"/>
    <w:rsid w:val="006240AE"/>
    <w:rsid w:val="00624DC6"/>
    <w:rsid w:val="00627220"/>
    <w:rsid w:val="006279F3"/>
    <w:rsid w:val="0063017E"/>
    <w:rsid w:val="006308FF"/>
    <w:rsid w:val="00630A71"/>
    <w:rsid w:val="00631303"/>
    <w:rsid w:val="0063150A"/>
    <w:rsid w:val="00631520"/>
    <w:rsid w:val="0063214A"/>
    <w:rsid w:val="006322A6"/>
    <w:rsid w:val="00632E12"/>
    <w:rsid w:val="00633DAB"/>
    <w:rsid w:val="00634367"/>
    <w:rsid w:val="00634530"/>
    <w:rsid w:val="00634643"/>
    <w:rsid w:val="00634780"/>
    <w:rsid w:val="00636F5D"/>
    <w:rsid w:val="006378BF"/>
    <w:rsid w:val="0064025F"/>
    <w:rsid w:val="00640269"/>
    <w:rsid w:val="006407D0"/>
    <w:rsid w:val="00640BE4"/>
    <w:rsid w:val="00640D83"/>
    <w:rsid w:val="00640FD6"/>
    <w:rsid w:val="00641FC0"/>
    <w:rsid w:val="00643682"/>
    <w:rsid w:val="006439AD"/>
    <w:rsid w:val="00643D6B"/>
    <w:rsid w:val="00643DA8"/>
    <w:rsid w:val="00644258"/>
    <w:rsid w:val="00645188"/>
    <w:rsid w:val="00645960"/>
    <w:rsid w:val="00645F5F"/>
    <w:rsid w:val="00647164"/>
    <w:rsid w:val="006474C5"/>
    <w:rsid w:val="006474F4"/>
    <w:rsid w:val="006476CA"/>
    <w:rsid w:val="00647D6A"/>
    <w:rsid w:val="00647E25"/>
    <w:rsid w:val="0065040C"/>
    <w:rsid w:val="0065125C"/>
    <w:rsid w:val="0065386F"/>
    <w:rsid w:val="006545EB"/>
    <w:rsid w:val="00654AB8"/>
    <w:rsid w:val="00654C01"/>
    <w:rsid w:val="00654FC1"/>
    <w:rsid w:val="00655658"/>
    <w:rsid w:val="00656204"/>
    <w:rsid w:val="0065669F"/>
    <w:rsid w:val="00656B04"/>
    <w:rsid w:val="00656C81"/>
    <w:rsid w:val="00657A26"/>
    <w:rsid w:val="00657C76"/>
    <w:rsid w:val="00660322"/>
    <w:rsid w:val="0066087B"/>
    <w:rsid w:val="006613B2"/>
    <w:rsid w:val="00661726"/>
    <w:rsid w:val="00661E0F"/>
    <w:rsid w:val="00662B12"/>
    <w:rsid w:val="00662B62"/>
    <w:rsid w:val="00662D5C"/>
    <w:rsid w:val="006630D5"/>
    <w:rsid w:val="00663568"/>
    <w:rsid w:val="00663E83"/>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773BB"/>
    <w:rsid w:val="00680483"/>
    <w:rsid w:val="006806FC"/>
    <w:rsid w:val="00680773"/>
    <w:rsid w:val="0068097F"/>
    <w:rsid w:val="006818DE"/>
    <w:rsid w:val="00681EB4"/>
    <w:rsid w:val="00681EBB"/>
    <w:rsid w:val="00682064"/>
    <w:rsid w:val="006829A9"/>
    <w:rsid w:val="00682B8B"/>
    <w:rsid w:val="00683100"/>
    <w:rsid w:val="006849B8"/>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395C"/>
    <w:rsid w:val="00694360"/>
    <w:rsid w:val="0069530C"/>
    <w:rsid w:val="00695D45"/>
    <w:rsid w:val="00696479"/>
    <w:rsid w:val="00696552"/>
    <w:rsid w:val="00696A0B"/>
    <w:rsid w:val="0069712A"/>
    <w:rsid w:val="006975EA"/>
    <w:rsid w:val="0069794C"/>
    <w:rsid w:val="00697CD3"/>
    <w:rsid w:val="00697E00"/>
    <w:rsid w:val="006A0C5C"/>
    <w:rsid w:val="006A0E22"/>
    <w:rsid w:val="006A365A"/>
    <w:rsid w:val="006A428C"/>
    <w:rsid w:val="006A47D3"/>
    <w:rsid w:val="006A493D"/>
    <w:rsid w:val="006A4A27"/>
    <w:rsid w:val="006A4BC7"/>
    <w:rsid w:val="006A5272"/>
    <w:rsid w:val="006A588E"/>
    <w:rsid w:val="006A621E"/>
    <w:rsid w:val="006A6BF0"/>
    <w:rsid w:val="006A7112"/>
    <w:rsid w:val="006A7800"/>
    <w:rsid w:val="006B0700"/>
    <w:rsid w:val="006B0CA7"/>
    <w:rsid w:val="006B1964"/>
    <w:rsid w:val="006B1B33"/>
    <w:rsid w:val="006B30DF"/>
    <w:rsid w:val="006B4012"/>
    <w:rsid w:val="006B40C7"/>
    <w:rsid w:val="006B4AB5"/>
    <w:rsid w:val="006B5B2B"/>
    <w:rsid w:val="006B68F1"/>
    <w:rsid w:val="006B7069"/>
    <w:rsid w:val="006C008F"/>
    <w:rsid w:val="006C1658"/>
    <w:rsid w:val="006C26DF"/>
    <w:rsid w:val="006C2827"/>
    <w:rsid w:val="006C2A2C"/>
    <w:rsid w:val="006C2F59"/>
    <w:rsid w:val="006C33EC"/>
    <w:rsid w:val="006C3777"/>
    <w:rsid w:val="006C4E20"/>
    <w:rsid w:val="006C4EA5"/>
    <w:rsid w:val="006C53BF"/>
    <w:rsid w:val="006C543A"/>
    <w:rsid w:val="006C5535"/>
    <w:rsid w:val="006C5B34"/>
    <w:rsid w:val="006C6BCA"/>
    <w:rsid w:val="006C708A"/>
    <w:rsid w:val="006D03FF"/>
    <w:rsid w:val="006D0D25"/>
    <w:rsid w:val="006D0DAE"/>
    <w:rsid w:val="006D1494"/>
    <w:rsid w:val="006D26FA"/>
    <w:rsid w:val="006D2DF2"/>
    <w:rsid w:val="006D35CB"/>
    <w:rsid w:val="006D4A01"/>
    <w:rsid w:val="006D4F03"/>
    <w:rsid w:val="006D5213"/>
    <w:rsid w:val="006D5514"/>
    <w:rsid w:val="006D6C66"/>
    <w:rsid w:val="006D7D78"/>
    <w:rsid w:val="006E007C"/>
    <w:rsid w:val="006E018B"/>
    <w:rsid w:val="006E046E"/>
    <w:rsid w:val="006E0E6B"/>
    <w:rsid w:val="006E1711"/>
    <w:rsid w:val="006E1A37"/>
    <w:rsid w:val="006E1C18"/>
    <w:rsid w:val="006E2453"/>
    <w:rsid w:val="006E3954"/>
    <w:rsid w:val="006E3A44"/>
    <w:rsid w:val="006E4E42"/>
    <w:rsid w:val="006E5095"/>
    <w:rsid w:val="006E5A46"/>
    <w:rsid w:val="006E651A"/>
    <w:rsid w:val="006E65FD"/>
    <w:rsid w:val="006E7100"/>
    <w:rsid w:val="006E7568"/>
    <w:rsid w:val="006F032C"/>
    <w:rsid w:val="006F0964"/>
    <w:rsid w:val="006F1256"/>
    <w:rsid w:val="006F1F21"/>
    <w:rsid w:val="006F1FA8"/>
    <w:rsid w:val="006F2216"/>
    <w:rsid w:val="006F3C5F"/>
    <w:rsid w:val="006F3E79"/>
    <w:rsid w:val="006F5586"/>
    <w:rsid w:val="006F5717"/>
    <w:rsid w:val="006F6809"/>
    <w:rsid w:val="006F69C5"/>
    <w:rsid w:val="006F7282"/>
    <w:rsid w:val="007002B4"/>
    <w:rsid w:val="007002E2"/>
    <w:rsid w:val="00700404"/>
    <w:rsid w:val="00700587"/>
    <w:rsid w:val="00700D1C"/>
    <w:rsid w:val="00700D2D"/>
    <w:rsid w:val="007020CD"/>
    <w:rsid w:val="00702473"/>
    <w:rsid w:val="00702782"/>
    <w:rsid w:val="00702F49"/>
    <w:rsid w:val="00703234"/>
    <w:rsid w:val="00703904"/>
    <w:rsid w:val="00703E46"/>
    <w:rsid w:val="00704E76"/>
    <w:rsid w:val="007058C2"/>
    <w:rsid w:val="007065DF"/>
    <w:rsid w:val="00710505"/>
    <w:rsid w:val="007112E5"/>
    <w:rsid w:val="007117D5"/>
    <w:rsid w:val="00711871"/>
    <w:rsid w:val="00712622"/>
    <w:rsid w:val="007127B2"/>
    <w:rsid w:val="00712F5E"/>
    <w:rsid w:val="00713006"/>
    <w:rsid w:val="007136CB"/>
    <w:rsid w:val="007165B5"/>
    <w:rsid w:val="0071718A"/>
    <w:rsid w:val="007171A1"/>
    <w:rsid w:val="007175C2"/>
    <w:rsid w:val="00717A39"/>
    <w:rsid w:val="00720E8E"/>
    <w:rsid w:val="00721614"/>
    <w:rsid w:val="007216EE"/>
    <w:rsid w:val="00721E37"/>
    <w:rsid w:val="007221E2"/>
    <w:rsid w:val="00723416"/>
    <w:rsid w:val="00723AAA"/>
    <w:rsid w:val="00723B51"/>
    <w:rsid w:val="007259C2"/>
    <w:rsid w:val="00726DEC"/>
    <w:rsid w:val="00726FA9"/>
    <w:rsid w:val="0072791F"/>
    <w:rsid w:val="007304FF"/>
    <w:rsid w:val="0073113C"/>
    <w:rsid w:val="0073185E"/>
    <w:rsid w:val="007322AB"/>
    <w:rsid w:val="007329D2"/>
    <w:rsid w:val="007329DC"/>
    <w:rsid w:val="00732C73"/>
    <w:rsid w:val="007330E7"/>
    <w:rsid w:val="007336A0"/>
    <w:rsid w:val="00733715"/>
    <w:rsid w:val="00734F75"/>
    <w:rsid w:val="007353A3"/>
    <w:rsid w:val="00736B55"/>
    <w:rsid w:val="00736BB2"/>
    <w:rsid w:val="00737B89"/>
    <w:rsid w:val="00740B78"/>
    <w:rsid w:val="0074136C"/>
    <w:rsid w:val="0074150C"/>
    <w:rsid w:val="00741DFB"/>
    <w:rsid w:val="00742B8C"/>
    <w:rsid w:val="00743D5F"/>
    <w:rsid w:val="00743FD7"/>
    <w:rsid w:val="007446C5"/>
    <w:rsid w:val="007454CD"/>
    <w:rsid w:val="00745539"/>
    <w:rsid w:val="00746485"/>
    <w:rsid w:val="007467A5"/>
    <w:rsid w:val="0074776E"/>
    <w:rsid w:val="007477C8"/>
    <w:rsid w:val="00747C91"/>
    <w:rsid w:val="007500B5"/>
    <w:rsid w:val="0075091F"/>
    <w:rsid w:val="00751165"/>
    <w:rsid w:val="00751560"/>
    <w:rsid w:val="00752B4B"/>
    <w:rsid w:val="00752C78"/>
    <w:rsid w:val="00752E2F"/>
    <w:rsid w:val="00753654"/>
    <w:rsid w:val="0075388B"/>
    <w:rsid w:val="00753B58"/>
    <w:rsid w:val="00753E16"/>
    <w:rsid w:val="00754957"/>
    <w:rsid w:val="0075515C"/>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3B3B"/>
    <w:rsid w:val="00773E8B"/>
    <w:rsid w:val="007743A7"/>
    <w:rsid w:val="00774827"/>
    <w:rsid w:val="00774F22"/>
    <w:rsid w:val="00774FB4"/>
    <w:rsid w:val="0077521D"/>
    <w:rsid w:val="0077590D"/>
    <w:rsid w:val="007802E2"/>
    <w:rsid w:val="00781228"/>
    <w:rsid w:val="007824C3"/>
    <w:rsid w:val="00784ADB"/>
    <w:rsid w:val="00785D70"/>
    <w:rsid w:val="007861CA"/>
    <w:rsid w:val="00786397"/>
    <w:rsid w:val="00786A4A"/>
    <w:rsid w:val="00792739"/>
    <w:rsid w:val="007928CF"/>
    <w:rsid w:val="00793698"/>
    <w:rsid w:val="0079491E"/>
    <w:rsid w:val="00794C46"/>
    <w:rsid w:val="00794DCB"/>
    <w:rsid w:val="00794FC9"/>
    <w:rsid w:val="0079560E"/>
    <w:rsid w:val="0079562C"/>
    <w:rsid w:val="0079603C"/>
    <w:rsid w:val="0079630E"/>
    <w:rsid w:val="0079670E"/>
    <w:rsid w:val="00796779"/>
    <w:rsid w:val="00796F03"/>
    <w:rsid w:val="00797AA9"/>
    <w:rsid w:val="00797AE8"/>
    <w:rsid w:val="007A0062"/>
    <w:rsid w:val="007A00DF"/>
    <w:rsid w:val="007A1105"/>
    <w:rsid w:val="007A1942"/>
    <w:rsid w:val="007A2946"/>
    <w:rsid w:val="007A2CA9"/>
    <w:rsid w:val="007A2F2D"/>
    <w:rsid w:val="007A3290"/>
    <w:rsid w:val="007A4287"/>
    <w:rsid w:val="007A42AA"/>
    <w:rsid w:val="007A4384"/>
    <w:rsid w:val="007A43ED"/>
    <w:rsid w:val="007A5093"/>
    <w:rsid w:val="007A5D26"/>
    <w:rsid w:val="007A5EF8"/>
    <w:rsid w:val="007A76FF"/>
    <w:rsid w:val="007B1780"/>
    <w:rsid w:val="007B232D"/>
    <w:rsid w:val="007B3635"/>
    <w:rsid w:val="007B3C75"/>
    <w:rsid w:val="007B4A85"/>
    <w:rsid w:val="007B4ED2"/>
    <w:rsid w:val="007B5549"/>
    <w:rsid w:val="007B6482"/>
    <w:rsid w:val="007B7152"/>
    <w:rsid w:val="007C0F27"/>
    <w:rsid w:val="007C1241"/>
    <w:rsid w:val="007C1C77"/>
    <w:rsid w:val="007C1CA2"/>
    <w:rsid w:val="007C1F17"/>
    <w:rsid w:val="007C2431"/>
    <w:rsid w:val="007C2901"/>
    <w:rsid w:val="007C3BA6"/>
    <w:rsid w:val="007C3C1B"/>
    <w:rsid w:val="007C3C70"/>
    <w:rsid w:val="007C3E9C"/>
    <w:rsid w:val="007C3F49"/>
    <w:rsid w:val="007C40B5"/>
    <w:rsid w:val="007C430E"/>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318"/>
    <w:rsid w:val="007D68BF"/>
    <w:rsid w:val="007D6B4F"/>
    <w:rsid w:val="007D7F7C"/>
    <w:rsid w:val="007E01D2"/>
    <w:rsid w:val="007E08CC"/>
    <w:rsid w:val="007E0B44"/>
    <w:rsid w:val="007E0BCF"/>
    <w:rsid w:val="007E0DC3"/>
    <w:rsid w:val="007E10A5"/>
    <w:rsid w:val="007E1256"/>
    <w:rsid w:val="007E191C"/>
    <w:rsid w:val="007E1B06"/>
    <w:rsid w:val="007E206D"/>
    <w:rsid w:val="007E30C6"/>
    <w:rsid w:val="007E3222"/>
    <w:rsid w:val="007E3890"/>
    <w:rsid w:val="007E417B"/>
    <w:rsid w:val="007E4475"/>
    <w:rsid w:val="007E4D19"/>
    <w:rsid w:val="007E549C"/>
    <w:rsid w:val="007E5EF6"/>
    <w:rsid w:val="007E6B49"/>
    <w:rsid w:val="007F0306"/>
    <w:rsid w:val="007F09E3"/>
    <w:rsid w:val="007F0A26"/>
    <w:rsid w:val="007F0CF1"/>
    <w:rsid w:val="007F0F13"/>
    <w:rsid w:val="007F2337"/>
    <w:rsid w:val="007F2869"/>
    <w:rsid w:val="007F2AF1"/>
    <w:rsid w:val="007F2BD8"/>
    <w:rsid w:val="007F31DF"/>
    <w:rsid w:val="007F34DA"/>
    <w:rsid w:val="007F3C82"/>
    <w:rsid w:val="007F3E20"/>
    <w:rsid w:val="007F4390"/>
    <w:rsid w:val="007F52FB"/>
    <w:rsid w:val="007F5FF7"/>
    <w:rsid w:val="007F71CD"/>
    <w:rsid w:val="007F7D36"/>
    <w:rsid w:val="007F8765"/>
    <w:rsid w:val="00800789"/>
    <w:rsid w:val="008016DA"/>
    <w:rsid w:val="008022F6"/>
    <w:rsid w:val="0080268B"/>
    <w:rsid w:val="00802E92"/>
    <w:rsid w:val="00804C6F"/>
    <w:rsid w:val="00804D03"/>
    <w:rsid w:val="00804D12"/>
    <w:rsid w:val="00805F1B"/>
    <w:rsid w:val="00810456"/>
    <w:rsid w:val="00811EFB"/>
    <w:rsid w:val="00812381"/>
    <w:rsid w:val="0081241E"/>
    <w:rsid w:val="00813593"/>
    <w:rsid w:val="008135B4"/>
    <w:rsid w:val="00813830"/>
    <w:rsid w:val="00813A10"/>
    <w:rsid w:val="00813EC3"/>
    <w:rsid w:val="008143CD"/>
    <w:rsid w:val="00815209"/>
    <w:rsid w:val="00815763"/>
    <w:rsid w:val="0082009D"/>
    <w:rsid w:val="00820908"/>
    <w:rsid w:val="00820CE2"/>
    <w:rsid w:val="00820E63"/>
    <w:rsid w:val="008211A5"/>
    <w:rsid w:val="00822229"/>
    <w:rsid w:val="00823409"/>
    <w:rsid w:val="00823AE5"/>
    <w:rsid w:val="00823DF1"/>
    <w:rsid w:val="008240D4"/>
    <w:rsid w:val="0082413F"/>
    <w:rsid w:val="008259BB"/>
    <w:rsid w:val="0082706A"/>
    <w:rsid w:val="0083064A"/>
    <w:rsid w:val="00830D47"/>
    <w:rsid w:val="00831ABB"/>
    <w:rsid w:val="00832507"/>
    <w:rsid w:val="00833972"/>
    <w:rsid w:val="00834737"/>
    <w:rsid w:val="0083477D"/>
    <w:rsid w:val="00834D62"/>
    <w:rsid w:val="00834F64"/>
    <w:rsid w:val="00835A36"/>
    <w:rsid w:val="00835B28"/>
    <w:rsid w:val="00836663"/>
    <w:rsid w:val="00836B80"/>
    <w:rsid w:val="0083785A"/>
    <w:rsid w:val="00837AC4"/>
    <w:rsid w:val="00840B6C"/>
    <w:rsid w:val="008421E9"/>
    <w:rsid w:val="00842574"/>
    <w:rsid w:val="0084270C"/>
    <w:rsid w:val="00842B1D"/>
    <w:rsid w:val="00842CB8"/>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8E7"/>
    <w:rsid w:val="00867D35"/>
    <w:rsid w:val="0087083E"/>
    <w:rsid w:val="00870D91"/>
    <w:rsid w:val="008719D7"/>
    <w:rsid w:val="00871D77"/>
    <w:rsid w:val="008724A3"/>
    <w:rsid w:val="00872D84"/>
    <w:rsid w:val="008739DB"/>
    <w:rsid w:val="00873ED0"/>
    <w:rsid w:val="008743E1"/>
    <w:rsid w:val="008750E7"/>
    <w:rsid w:val="00875CAB"/>
    <w:rsid w:val="00876CED"/>
    <w:rsid w:val="00877410"/>
    <w:rsid w:val="00877D85"/>
    <w:rsid w:val="00880030"/>
    <w:rsid w:val="008810C3"/>
    <w:rsid w:val="00882477"/>
    <w:rsid w:val="008826D8"/>
    <w:rsid w:val="00882ECC"/>
    <w:rsid w:val="008834A1"/>
    <w:rsid w:val="0088352B"/>
    <w:rsid w:val="00883629"/>
    <w:rsid w:val="00884D5B"/>
    <w:rsid w:val="008859FE"/>
    <w:rsid w:val="00885D93"/>
    <w:rsid w:val="008867B9"/>
    <w:rsid w:val="008867D7"/>
    <w:rsid w:val="00886B59"/>
    <w:rsid w:val="00887A5E"/>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418A"/>
    <w:rsid w:val="008A55FB"/>
    <w:rsid w:val="008A5BAB"/>
    <w:rsid w:val="008A6385"/>
    <w:rsid w:val="008A63F7"/>
    <w:rsid w:val="008A67F1"/>
    <w:rsid w:val="008A724F"/>
    <w:rsid w:val="008A7358"/>
    <w:rsid w:val="008B0417"/>
    <w:rsid w:val="008B045A"/>
    <w:rsid w:val="008B11F7"/>
    <w:rsid w:val="008B1681"/>
    <w:rsid w:val="008B4548"/>
    <w:rsid w:val="008B4E67"/>
    <w:rsid w:val="008B5EAF"/>
    <w:rsid w:val="008B7706"/>
    <w:rsid w:val="008C07DD"/>
    <w:rsid w:val="008C0959"/>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89"/>
    <w:rsid w:val="008D268A"/>
    <w:rsid w:val="008D2DC7"/>
    <w:rsid w:val="008D348D"/>
    <w:rsid w:val="008D3DB0"/>
    <w:rsid w:val="008D4A06"/>
    <w:rsid w:val="008D4E73"/>
    <w:rsid w:val="008D5356"/>
    <w:rsid w:val="008D5A93"/>
    <w:rsid w:val="008D5ACE"/>
    <w:rsid w:val="008D67C4"/>
    <w:rsid w:val="008D6B1C"/>
    <w:rsid w:val="008D6E76"/>
    <w:rsid w:val="008D7F5B"/>
    <w:rsid w:val="008E04C5"/>
    <w:rsid w:val="008E04FC"/>
    <w:rsid w:val="008E121F"/>
    <w:rsid w:val="008E1364"/>
    <w:rsid w:val="008E2230"/>
    <w:rsid w:val="008E23DB"/>
    <w:rsid w:val="008E28C0"/>
    <w:rsid w:val="008E36AA"/>
    <w:rsid w:val="008E37E4"/>
    <w:rsid w:val="008E4538"/>
    <w:rsid w:val="008E54AD"/>
    <w:rsid w:val="008E6F89"/>
    <w:rsid w:val="008F0801"/>
    <w:rsid w:val="008F0B9B"/>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46F1"/>
    <w:rsid w:val="00905DFE"/>
    <w:rsid w:val="00906194"/>
    <w:rsid w:val="009062D0"/>
    <w:rsid w:val="00906FA6"/>
    <w:rsid w:val="0091096D"/>
    <w:rsid w:val="009117FF"/>
    <w:rsid w:val="009119C1"/>
    <w:rsid w:val="00911A76"/>
    <w:rsid w:val="00911C5C"/>
    <w:rsid w:val="009125D5"/>
    <w:rsid w:val="009127EC"/>
    <w:rsid w:val="00912A35"/>
    <w:rsid w:val="00913C0F"/>
    <w:rsid w:val="00914434"/>
    <w:rsid w:val="009150B8"/>
    <w:rsid w:val="00915F01"/>
    <w:rsid w:val="0091614C"/>
    <w:rsid w:val="009169C1"/>
    <w:rsid w:val="00916DB1"/>
    <w:rsid w:val="00916DF1"/>
    <w:rsid w:val="00917542"/>
    <w:rsid w:val="00917714"/>
    <w:rsid w:val="009177A5"/>
    <w:rsid w:val="00917D0E"/>
    <w:rsid w:val="0092080A"/>
    <w:rsid w:val="00922147"/>
    <w:rsid w:val="00922426"/>
    <w:rsid w:val="00922815"/>
    <w:rsid w:val="00922D08"/>
    <w:rsid w:val="00922D6E"/>
    <w:rsid w:val="00922DA3"/>
    <w:rsid w:val="00923008"/>
    <w:rsid w:val="009238A7"/>
    <w:rsid w:val="00923F00"/>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2E3A"/>
    <w:rsid w:val="00943150"/>
    <w:rsid w:val="009433BE"/>
    <w:rsid w:val="00943D03"/>
    <w:rsid w:val="00943F40"/>
    <w:rsid w:val="00944040"/>
    <w:rsid w:val="009447E4"/>
    <w:rsid w:val="009448C5"/>
    <w:rsid w:val="009450E6"/>
    <w:rsid w:val="00945F0F"/>
    <w:rsid w:val="009460CE"/>
    <w:rsid w:val="00946AA5"/>
    <w:rsid w:val="009506E1"/>
    <w:rsid w:val="00950DCB"/>
    <w:rsid w:val="00950ECE"/>
    <w:rsid w:val="00951B48"/>
    <w:rsid w:val="009525C0"/>
    <w:rsid w:val="009536A8"/>
    <w:rsid w:val="00953F92"/>
    <w:rsid w:val="009544FA"/>
    <w:rsid w:val="00954A0F"/>
    <w:rsid w:val="00954A47"/>
    <w:rsid w:val="0095736A"/>
    <w:rsid w:val="00957486"/>
    <w:rsid w:val="00957883"/>
    <w:rsid w:val="0095793E"/>
    <w:rsid w:val="00957BDC"/>
    <w:rsid w:val="00957CAE"/>
    <w:rsid w:val="00960116"/>
    <w:rsid w:val="00960A5A"/>
    <w:rsid w:val="00960CAF"/>
    <w:rsid w:val="0096220C"/>
    <w:rsid w:val="009626FF"/>
    <w:rsid w:val="00962892"/>
    <w:rsid w:val="00962B1A"/>
    <w:rsid w:val="009641A1"/>
    <w:rsid w:val="009644C3"/>
    <w:rsid w:val="00966EBB"/>
    <w:rsid w:val="0096723B"/>
    <w:rsid w:val="009677B2"/>
    <w:rsid w:val="00967FBB"/>
    <w:rsid w:val="00970462"/>
    <w:rsid w:val="009705D5"/>
    <w:rsid w:val="00970B5A"/>
    <w:rsid w:val="00970E22"/>
    <w:rsid w:val="00970EB2"/>
    <w:rsid w:val="00971586"/>
    <w:rsid w:val="009719B5"/>
    <w:rsid w:val="00973036"/>
    <w:rsid w:val="009735C3"/>
    <w:rsid w:val="009737A6"/>
    <w:rsid w:val="009737F5"/>
    <w:rsid w:val="009743A3"/>
    <w:rsid w:val="00974737"/>
    <w:rsid w:val="009752FD"/>
    <w:rsid w:val="0097566F"/>
    <w:rsid w:val="00975784"/>
    <w:rsid w:val="009778FD"/>
    <w:rsid w:val="00977FBB"/>
    <w:rsid w:val="0097A97A"/>
    <w:rsid w:val="00980168"/>
    <w:rsid w:val="0098019B"/>
    <w:rsid w:val="00980230"/>
    <w:rsid w:val="0098027F"/>
    <w:rsid w:val="0098100C"/>
    <w:rsid w:val="00981BC3"/>
    <w:rsid w:val="00982836"/>
    <w:rsid w:val="00982E60"/>
    <w:rsid w:val="00983238"/>
    <w:rsid w:val="00983700"/>
    <w:rsid w:val="00983D02"/>
    <w:rsid w:val="00983D2F"/>
    <w:rsid w:val="009855B4"/>
    <w:rsid w:val="00985607"/>
    <w:rsid w:val="00985903"/>
    <w:rsid w:val="00985C00"/>
    <w:rsid w:val="00985EBA"/>
    <w:rsid w:val="00986052"/>
    <w:rsid w:val="00986439"/>
    <w:rsid w:val="009866F7"/>
    <w:rsid w:val="00987471"/>
    <w:rsid w:val="00990790"/>
    <w:rsid w:val="0099098C"/>
    <w:rsid w:val="0099144B"/>
    <w:rsid w:val="009919DB"/>
    <w:rsid w:val="00991D13"/>
    <w:rsid w:val="0099214A"/>
    <w:rsid w:val="00992C0C"/>
    <w:rsid w:val="0099429F"/>
    <w:rsid w:val="00994BB9"/>
    <w:rsid w:val="00995206"/>
    <w:rsid w:val="00995C7E"/>
    <w:rsid w:val="00996668"/>
    <w:rsid w:val="00996BB8"/>
    <w:rsid w:val="00996E0D"/>
    <w:rsid w:val="00996ECC"/>
    <w:rsid w:val="009970C2"/>
    <w:rsid w:val="009972D3"/>
    <w:rsid w:val="009972FA"/>
    <w:rsid w:val="009975CE"/>
    <w:rsid w:val="00997A1E"/>
    <w:rsid w:val="009A08DF"/>
    <w:rsid w:val="009A142C"/>
    <w:rsid w:val="009A1436"/>
    <w:rsid w:val="009A1A27"/>
    <w:rsid w:val="009A4E07"/>
    <w:rsid w:val="009A51AC"/>
    <w:rsid w:val="009A59CE"/>
    <w:rsid w:val="009A600B"/>
    <w:rsid w:val="009A6C1B"/>
    <w:rsid w:val="009A6ED5"/>
    <w:rsid w:val="009A7205"/>
    <w:rsid w:val="009A7F8F"/>
    <w:rsid w:val="009B013E"/>
    <w:rsid w:val="009B0DBA"/>
    <w:rsid w:val="009B1562"/>
    <w:rsid w:val="009B1CFA"/>
    <w:rsid w:val="009B1E39"/>
    <w:rsid w:val="009B23CB"/>
    <w:rsid w:val="009B27AA"/>
    <w:rsid w:val="009B2BAD"/>
    <w:rsid w:val="009B30E7"/>
    <w:rsid w:val="009B32CF"/>
    <w:rsid w:val="009B3E6A"/>
    <w:rsid w:val="009B3EBF"/>
    <w:rsid w:val="009B48D7"/>
    <w:rsid w:val="009B4AC7"/>
    <w:rsid w:val="009B5C38"/>
    <w:rsid w:val="009B6B95"/>
    <w:rsid w:val="009C0793"/>
    <w:rsid w:val="009C0A0A"/>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FBD"/>
    <w:rsid w:val="009D1319"/>
    <w:rsid w:val="009D2303"/>
    <w:rsid w:val="009D4494"/>
    <w:rsid w:val="009D5163"/>
    <w:rsid w:val="009D5D3B"/>
    <w:rsid w:val="009D5EDD"/>
    <w:rsid w:val="009D6D92"/>
    <w:rsid w:val="009D71D3"/>
    <w:rsid w:val="009E0487"/>
    <w:rsid w:val="009E130B"/>
    <w:rsid w:val="009E2541"/>
    <w:rsid w:val="009E2734"/>
    <w:rsid w:val="009E2A6E"/>
    <w:rsid w:val="009E4C69"/>
    <w:rsid w:val="009E6114"/>
    <w:rsid w:val="009E63A7"/>
    <w:rsid w:val="009E6864"/>
    <w:rsid w:val="009E6CCD"/>
    <w:rsid w:val="009F00E0"/>
    <w:rsid w:val="009F154A"/>
    <w:rsid w:val="009F2616"/>
    <w:rsid w:val="009F27E3"/>
    <w:rsid w:val="009F310E"/>
    <w:rsid w:val="009F448F"/>
    <w:rsid w:val="009F4D29"/>
    <w:rsid w:val="009F4FB6"/>
    <w:rsid w:val="009F52C9"/>
    <w:rsid w:val="009F5B70"/>
    <w:rsid w:val="009F5BD6"/>
    <w:rsid w:val="009F5C86"/>
    <w:rsid w:val="009F5F6C"/>
    <w:rsid w:val="009F721C"/>
    <w:rsid w:val="009F735C"/>
    <w:rsid w:val="009F7379"/>
    <w:rsid w:val="009F7EC2"/>
    <w:rsid w:val="00A0030D"/>
    <w:rsid w:val="00A00484"/>
    <w:rsid w:val="00A0164E"/>
    <w:rsid w:val="00A01855"/>
    <w:rsid w:val="00A01B32"/>
    <w:rsid w:val="00A01CBD"/>
    <w:rsid w:val="00A020D0"/>
    <w:rsid w:val="00A02660"/>
    <w:rsid w:val="00A02A2D"/>
    <w:rsid w:val="00A03166"/>
    <w:rsid w:val="00A03760"/>
    <w:rsid w:val="00A03973"/>
    <w:rsid w:val="00A058A7"/>
    <w:rsid w:val="00A06591"/>
    <w:rsid w:val="00A0756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340"/>
    <w:rsid w:val="00A206D0"/>
    <w:rsid w:val="00A20BF4"/>
    <w:rsid w:val="00A216A2"/>
    <w:rsid w:val="00A219CD"/>
    <w:rsid w:val="00A21CC1"/>
    <w:rsid w:val="00A22D65"/>
    <w:rsid w:val="00A24E61"/>
    <w:rsid w:val="00A24F7D"/>
    <w:rsid w:val="00A26D5A"/>
    <w:rsid w:val="00A27399"/>
    <w:rsid w:val="00A27808"/>
    <w:rsid w:val="00A309EF"/>
    <w:rsid w:val="00A3103B"/>
    <w:rsid w:val="00A31630"/>
    <w:rsid w:val="00A3185F"/>
    <w:rsid w:val="00A3199F"/>
    <w:rsid w:val="00A31E91"/>
    <w:rsid w:val="00A33571"/>
    <w:rsid w:val="00A344C1"/>
    <w:rsid w:val="00A35BC1"/>
    <w:rsid w:val="00A35C0F"/>
    <w:rsid w:val="00A35FBB"/>
    <w:rsid w:val="00A36491"/>
    <w:rsid w:val="00A3683F"/>
    <w:rsid w:val="00A37334"/>
    <w:rsid w:val="00A3734B"/>
    <w:rsid w:val="00A37759"/>
    <w:rsid w:val="00A37BF6"/>
    <w:rsid w:val="00A410D0"/>
    <w:rsid w:val="00A4188D"/>
    <w:rsid w:val="00A42402"/>
    <w:rsid w:val="00A428BB"/>
    <w:rsid w:val="00A42B89"/>
    <w:rsid w:val="00A447FD"/>
    <w:rsid w:val="00A44B5C"/>
    <w:rsid w:val="00A4685D"/>
    <w:rsid w:val="00A46A53"/>
    <w:rsid w:val="00A47586"/>
    <w:rsid w:val="00A47A22"/>
    <w:rsid w:val="00A51700"/>
    <w:rsid w:val="00A5172E"/>
    <w:rsid w:val="00A519BB"/>
    <w:rsid w:val="00A51EE1"/>
    <w:rsid w:val="00A535F5"/>
    <w:rsid w:val="00A5453C"/>
    <w:rsid w:val="00A54AD0"/>
    <w:rsid w:val="00A552E7"/>
    <w:rsid w:val="00A55374"/>
    <w:rsid w:val="00A55ACC"/>
    <w:rsid w:val="00A561F0"/>
    <w:rsid w:val="00A57327"/>
    <w:rsid w:val="00A57E21"/>
    <w:rsid w:val="00A57EBA"/>
    <w:rsid w:val="00A607D5"/>
    <w:rsid w:val="00A60AE6"/>
    <w:rsid w:val="00A61049"/>
    <w:rsid w:val="00A6128B"/>
    <w:rsid w:val="00A61337"/>
    <w:rsid w:val="00A62619"/>
    <w:rsid w:val="00A62BF2"/>
    <w:rsid w:val="00A63CD2"/>
    <w:rsid w:val="00A63FCF"/>
    <w:rsid w:val="00A64224"/>
    <w:rsid w:val="00A64ABA"/>
    <w:rsid w:val="00A655CB"/>
    <w:rsid w:val="00A6681C"/>
    <w:rsid w:val="00A67E74"/>
    <w:rsid w:val="00A705AF"/>
    <w:rsid w:val="00A71237"/>
    <w:rsid w:val="00A71EAB"/>
    <w:rsid w:val="00A7231B"/>
    <w:rsid w:val="00A72B93"/>
    <w:rsid w:val="00A73018"/>
    <w:rsid w:val="00A730BB"/>
    <w:rsid w:val="00A7478B"/>
    <w:rsid w:val="00A74C61"/>
    <w:rsid w:val="00A74E3A"/>
    <w:rsid w:val="00A75AB9"/>
    <w:rsid w:val="00A75DBE"/>
    <w:rsid w:val="00A76179"/>
    <w:rsid w:val="00A76DA4"/>
    <w:rsid w:val="00A779C7"/>
    <w:rsid w:val="00A77C38"/>
    <w:rsid w:val="00A8022C"/>
    <w:rsid w:val="00A8062C"/>
    <w:rsid w:val="00A80EA3"/>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3B5"/>
    <w:rsid w:val="00A946AF"/>
    <w:rsid w:val="00A9496C"/>
    <w:rsid w:val="00A94C5A"/>
    <w:rsid w:val="00A95226"/>
    <w:rsid w:val="00A954E9"/>
    <w:rsid w:val="00A954ED"/>
    <w:rsid w:val="00A95782"/>
    <w:rsid w:val="00A9592F"/>
    <w:rsid w:val="00A9686B"/>
    <w:rsid w:val="00A97FF2"/>
    <w:rsid w:val="00AA0201"/>
    <w:rsid w:val="00AA150F"/>
    <w:rsid w:val="00AA172A"/>
    <w:rsid w:val="00AA1CD7"/>
    <w:rsid w:val="00AA1F2B"/>
    <w:rsid w:val="00AA2A3C"/>
    <w:rsid w:val="00AA2BAE"/>
    <w:rsid w:val="00AA2BC8"/>
    <w:rsid w:val="00AA396C"/>
    <w:rsid w:val="00AA476A"/>
    <w:rsid w:val="00AA5225"/>
    <w:rsid w:val="00AA5E98"/>
    <w:rsid w:val="00AA61BB"/>
    <w:rsid w:val="00AA6DB5"/>
    <w:rsid w:val="00AA7877"/>
    <w:rsid w:val="00AA7E70"/>
    <w:rsid w:val="00AB0558"/>
    <w:rsid w:val="00AB0A9F"/>
    <w:rsid w:val="00AB128C"/>
    <w:rsid w:val="00AB1B30"/>
    <w:rsid w:val="00AB1CBA"/>
    <w:rsid w:val="00AB1CCB"/>
    <w:rsid w:val="00AB26F1"/>
    <w:rsid w:val="00AB2BE1"/>
    <w:rsid w:val="00AB3280"/>
    <w:rsid w:val="00AB35F5"/>
    <w:rsid w:val="00AB3AC1"/>
    <w:rsid w:val="00AB463C"/>
    <w:rsid w:val="00AB4AEA"/>
    <w:rsid w:val="00AB4AEF"/>
    <w:rsid w:val="00AB4B3B"/>
    <w:rsid w:val="00AB4CE0"/>
    <w:rsid w:val="00AB7FD1"/>
    <w:rsid w:val="00AC0539"/>
    <w:rsid w:val="00AC186C"/>
    <w:rsid w:val="00AC1D4B"/>
    <w:rsid w:val="00AC2AD0"/>
    <w:rsid w:val="00AC336F"/>
    <w:rsid w:val="00AC3987"/>
    <w:rsid w:val="00AC423B"/>
    <w:rsid w:val="00AC4B94"/>
    <w:rsid w:val="00AC590E"/>
    <w:rsid w:val="00AC5C95"/>
    <w:rsid w:val="00AC6CA9"/>
    <w:rsid w:val="00AC6DE6"/>
    <w:rsid w:val="00AC714A"/>
    <w:rsid w:val="00AC7433"/>
    <w:rsid w:val="00AD01C6"/>
    <w:rsid w:val="00AD0880"/>
    <w:rsid w:val="00AD0DA5"/>
    <w:rsid w:val="00AD1AC8"/>
    <w:rsid w:val="00AD2718"/>
    <w:rsid w:val="00AD2982"/>
    <w:rsid w:val="00AD299F"/>
    <w:rsid w:val="00AD2EB0"/>
    <w:rsid w:val="00AD3FEA"/>
    <w:rsid w:val="00AD44B5"/>
    <w:rsid w:val="00AD6E08"/>
    <w:rsid w:val="00AD7DD6"/>
    <w:rsid w:val="00AE012D"/>
    <w:rsid w:val="00AE0FBE"/>
    <w:rsid w:val="00AE189C"/>
    <w:rsid w:val="00AE1998"/>
    <w:rsid w:val="00AE298E"/>
    <w:rsid w:val="00AE2E10"/>
    <w:rsid w:val="00AE46F5"/>
    <w:rsid w:val="00AE5068"/>
    <w:rsid w:val="00AE5305"/>
    <w:rsid w:val="00AE5C0B"/>
    <w:rsid w:val="00AE796C"/>
    <w:rsid w:val="00AF10AB"/>
    <w:rsid w:val="00AF1320"/>
    <w:rsid w:val="00AF18C4"/>
    <w:rsid w:val="00AF1A52"/>
    <w:rsid w:val="00AF1B32"/>
    <w:rsid w:val="00AF1BE9"/>
    <w:rsid w:val="00AF31EF"/>
    <w:rsid w:val="00AF3BF8"/>
    <w:rsid w:val="00AF41F4"/>
    <w:rsid w:val="00AF42C0"/>
    <w:rsid w:val="00AF42DA"/>
    <w:rsid w:val="00AF4965"/>
    <w:rsid w:val="00AF62FD"/>
    <w:rsid w:val="00AF751F"/>
    <w:rsid w:val="00B0059F"/>
    <w:rsid w:val="00B00F4A"/>
    <w:rsid w:val="00B017C5"/>
    <w:rsid w:val="00B01B93"/>
    <w:rsid w:val="00B023FE"/>
    <w:rsid w:val="00B028C9"/>
    <w:rsid w:val="00B02FBF"/>
    <w:rsid w:val="00B04C51"/>
    <w:rsid w:val="00B058A1"/>
    <w:rsid w:val="00B067EC"/>
    <w:rsid w:val="00B07B6D"/>
    <w:rsid w:val="00B10031"/>
    <w:rsid w:val="00B10257"/>
    <w:rsid w:val="00B1033A"/>
    <w:rsid w:val="00B1120B"/>
    <w:rsid w:val="00B11214"/>
    <w:rsid w:val="00B114E6"/>
    <w:rsid w:val="00B11731"/>
    <w:rsid w:val="00B11A14"/>
    <w:rsid w:val="00B11C19"/>
    <w:rsid w:val="00B1210E"/>
    <w:rsid w:val="00B12526"/>
    <w:rsid w:val="00B12948"/>
    <w:rsid w:val="00B12D6D"/>
    <w:rsid w:val="00B12DB3"/>
    <w:rsid w:val="00B1326B"/>
    <w:rsid w:val="00B13C6A"/>
    <w:rsid w:val="00B14392"/>
    <w:rsid w:val="00B146C8"/>
    <w:rsid w:val="00B15BF9"/>
    <w:rsid w:val="00B15DBC"/>
    <w:rsid w:val="00B15F2D"/>
    <w:rsid w:val="00B163C2"/>
    <w:rsid w:val="00B164BB"/>
    <w:rsid w:val="00B166DF"/>
    <w:rsid w:val="00B17B19"/>
    <w:rsid w:val="00B209A4"/>
    <w:rsid w:val="00B20E65"/>
    <w:rsid w:val="00B21777"/>
    <w:rsid w:val="00B21930"/>
    <w:rsid w:val="00B21DF7"/>
    <w:rsid w:val="00B2272A"/>
    <w:rsid w:val="00B228D3"/>
    <w:rsid w:val="00B23782"/>
    <w:rsid w:val="00B23F42"/>
    <w:rsid w:val="00B241D5"/>
    <w:rsid w:val="00B249A7"/>
    <w:rsid w:val="00B25695"/>
    <w:rsid w:val="00B257B5"/>
    <w:rsid w:val="00B25910"/>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9C8"/>
    <w:rsid w:val="00B52E37"/>
    <w:rsid w:val="00B53B3B"/>
    <w:rsid w:val="00B53CAF"/>
    <w:rsid w:val="00B55B60"/>
    <w:rsid w:val="00B56D3A"/>
    <w:rsid w:val="00B60A11"/>
    <w:rsid w:val="00B613A9"/>
    <w:rsid w:val="00B61F7E"/>
    <w:rsid w:val="00B625B5"/>
    <w:rsid w:val="00B62B72"/>
    <w:rsid w:val="00B62CF7"/>
    <w:rsid w:val="00B637CB"/>
    <w:rsid w:val="00B637DD"/>
    <w:rsid w:val="00B64825"/>
    <w:rsid w:val="00B64956"/>
    <w:rsid w:val="00B656AD"/>
    <w:rsid w:val="00B65F44"/>
    <w:rsid w:val="00B66182"/>
    <w:rsid w:val="00B6629C"/>
    <w:rsid w:val="00B66DF6"/>
    <w:rsid w:val="00B67FC9"/>
    <w:rsid w:val="00B70AFF"/>
    <w:rsid w:val="00B71515"/>
    <w:rsid w:val="00B727CF"/>
    <w:rsid w:val="00B73737"/>
    <w:rsid w:val="00B73AFE"/>
    <w:rsid w:val="00B73E4D"/>
    <w:rsid w:val="00B7416C"/>
    <w:rsid w:val="00B746DE"/>
    <w:rsid w:val="00B7473B"/>
    <w:rsid w:val="00B752C1"/>
    <w:rsid w:val="00B75497"/>
    <w:rsid w:val="00B75BB9"/>
    <w:rsid w:val="00B75EC3"/>
    <w:rsid w:val="00B76B46"/>
    <w:rsid w:val="00B76E8B"/>
    <w:rsid w:val="00B77155"/>
    <w:rsid w:val="00B80476"/>
    <w:rsid w:val="00B8057C"/>
    <w:rsid w:val="00B80E8F"/>
    <w:rsid w:val="00B8132B"/>
    <w:rsid w:val="00B81702"/>
    <w:rsid w:val="00B81786"/>
    <w:rsid w:val="00B819B5"/>
    <w:rsid w:val="00B81D48"/>
    <w:rsid w:val="00B81DDF"/>
    <w:rsid w:val="00B82C14"/>
    <w:rsid w:val="00B82DDC"/>
    <w:rsid w:val="00B834E2"/>
    <w:rsid w:val="00B83631"/>
    <w:rsid w:val="00B8372E"/>
    <w:rsid w:val="00B840C5"/>
    <w:rsid w:val="00B85A17"/>
    <w:rsid w:val="00B85CAA"/>
    <w:rsid w:val="00B870BD"/>
    <w:rsid w:val="00B908A8"/>
    <w:rsid w:val="00B911EF"/>
    <w:rsid w:val="00B9290C"/>
    <w:rsid w:val="00B935D2"/>
    <w:rsid w:val="00B93AC0"/>
    <w:rsid w:val="00B94637"/>
    <w:rsid w:val="00B94C9D"/>
    <w:rsid w:val="00B95638"/>
    <w:rsid w:val="00B95D34"/>
    <w:rsid w:val="00B95F09"/>
    <w:rsid w:val="00B97E5F"/>
    <w:rsid w:val="00BA00A9"/>
    <w:rsid w:val="00BA0A43"/>
    <w:rsid w:val="00BA0A47"/>
    <w:rsid w:val="00BA17D8"/>
    <w:rsid w:val="00BA18FF"/>
    <w:rsid w:val="00BA2629"/>
    <w:rsid w:val="00BA371C"/>
    <w:rsid w:val="00BA4367"/>
    <w:rsid w:val="00BA5650"/>
    <w:rsid w:val="00BA585D"/>
    <w:rsid w:val="00BA6711"/>
    <w:rsid w:val="00BA7227"/>
    <w:rsid w:val="00BA74B7"/>
    <w:rsid w:val="00BA78BE"/>
    <w:rsid w:val="00BA7E91"/>
    <w:rsid w:val="00BB2BB0"/>
    <w:rsid w:val="00BB372D"/>
    <w:rsid w:val="00BB3C30"/>
    <w:rsid w:val="00BB4241"/>
    <w:rsid w:val="00BB473D"/>
    <w:rsid w:val="00BB5731"/>
    <w:rsid w:val="00BB58A6"/>
    <w:rsid w:val="00BB7445"/>
    <w:rsid w:val="00BC192E"/>
    <w:rsid w:val="00BC1B43"/>
    <w:rsid w:val="00BC3516"/>
    <w:rsid w:val="00BC3523"/>
    <w:rsid w:val="00BC46CA"/>
    <w:rsid w:val="00BC5544"/>
    <w:rsid w:val="00BC5585"/>
    <w:rsid w:val="00BC5D99"/>
    <w:rsid w:val="00BC5E0D"/>
    <w:rsid w:val="00BC612A"/>
    <w:rsid w:val="00BC6567"/>
    <w:rsid w:val="00BD130F"/>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5A7"/>
    <w:rsid w:val="00BE5BD4"/>
    <w:rsid w:val="00BE685E"/>
    <w:rsid w:val="00BE7361"/>
    <w:rsid w:val="00BE76F1"/>
    <w:rsid w:val="00BE7ECD"/>
    <w:rsid w:val="00BF04FA"/>
    <w:rsid w:val="00BF0551"/>
    <w:rsid w:val="00BF110C"/>
    <w:rsid w:val="00BF2219"/>
    <w:rsid w:val="00BF2473"/>
    <w:rsid w:val="00BF2E02"/>
    <w:rsid w:val="00BF2F55"/>
    <w:rsid w:val="00BF30E2"/>
    <w:rsid w:val="00BF4694"/>
    <w:rsid w:val="00BF4D0F"/>
    <w:rsid w:val="00BF5289"/>
    <w:rsid w:val="00BF5768"/>
    <w:rsid w:val="00BF6B51"/>
    <w:rsid w:val="00BF7620"/>
    <w:rsid w:val="00BF7AB8"/>
    <w:rsid w:val="00C00F46"/>
    <w:rsid w:val="00C01478"/>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63A"/>
    <w:rsid w:val="00C14C42"/>
    <w:rsid w:val="00C14FA2"/>
    <w:rsid w:val="00C1506E"/>
    <w:rsid w:val="00C1639A"/>
    <w:rsid w:val="00C1649F"/>
    <w:rsid w:val="00C17B7F"/>
    <w:rsid w:val="00C20017"/>
    <w:rsid w:val="00C20101"/>
    <w:rsid w:val="00C20898"/>
    <w:rsid w:val="00C209CE"/>
    <w:rsid w:val="00C2100A"/>
    <w:rsid w:val="00C2180B"/>
    <w:rsid w:val="00C21FC7"/>
    <w:rsid w:val="00C22829"/>
    <w:rsid w:val="00C240FD"/>
    <w:rsid w:val="00C243EB"/>
    <w:rsid w:val="00C24952"/>
    <w:rsid w:val="00C2522B"/>
    <w:rsid w:val="00C2579F"/>
    <w:rsid w:val="00C25A16"/>
    <w:rsid w:val="00C262D1"/>
    <w:rsid w:val="00C2721F"/>
    <w:rsid w:val="00C278D7"/>
    <w:rsid w:val="00C3003F"/>
    <w:rsid w:val="00C300E3"/>
    <w:rsid w:val="00C3014B"/>
    <w:rsid w:val="00C30AA2"/>
    <w:rsid w:val="00C30C99"/>
    <w:rsid w:val="00C31387"/>
    <w:rsid w:val="00C31760"/>
    <w:rsid w:val="00C33E4C"/>
    <w:rsid w:val="00C34A73"/>
    <w:rsid w:val="00C34DEB"/>
    <w:rsid w:val="00C36476"/>
    <w:rsid w:val="00C3693D"/>
    <w:rsid w:val="00C36D24"/>
    <w:rsid w:val="00C37A1B"/>
    <w:rsid w:val="00C40478"/>
    <w:rsid w:val="00C40787"/>
    <w:rsid w:val="00C40EB1"/>
    <w:rsid w:val="00C41014"/>
    <w:rsid w:val="00C411CE"/>
    <w:rsid w:val="00C4140D"/>
    <w:rsid w:val="00C42134"/>
    <w:rsid w:val="00C43040"/>
    <w:rsid w:val="00C431BE"/>
    <w:rsid w:val="00C43372"/>
    <w:rsid w:val="00C43856"/>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5F5A"/>
    <w:rsid w:val="00C5660D"/>
    <w:rsid w:val="00C56713"/>
    <w:rsid w:val="00C579FA"/>
    <w:rsid w:val="00C57A85"/>
    <w:rsid w:val="00C57F48"/>
    <w:rsid w:val="00C6152A"/>
    <w:rsid w:val="00C617CE"/>
    <w:rsid w:val="00C61D0C"/>
    <w:rsid w:val="00C61EF1"/>
    <w:rsid w:val="00C62262"/>
    <w:rsid w:val="00C6352F"/>
    <w:rsid w:val="00C63FED"/>
    <w:rsid w:val="00C66422"/>
    <w:rsid w:val="00C66850"/>
    <w:rsid w:val="00C66902"/>
    <w:rsid w:val="00C67149"/>
    <w:rsid w:val="00C671DC"/>
    <w:rsid w:val="00C67758"/>
    <w:rsid w:val="00C6777E"/>
    <w:rsid w:val="00C67A0E"/>
    <w:rsid w:val="00C70633"/>
    <w:rsid w:val="00C70822"/>
    <w:rsid w:val="00C70F62"/>
    <w:rsid w:val="00C7206A"/>
    <w:rsid w:val="00C72095"/>
    <w:rsid w:val="00C7332F"/>
    <w:rsid w:val="00C74517"/>
    <w:rsid w:val="00C75D8A"/>
    <w:rsid w:val="00C762D9"/>
    <w:rsid w:val="00C763C4"/>
    <w:rsid w:val="00C76454"/>
    <w:rsid w:val="00C80362"/>
    <w:rsid w:val="00C81023"/>
    <w:rsid w:val="00C81336"/>
    <w:rsid w:val="00C82312"/>
    <w:rsid w:val="00C8234C"/>
    <w:rsid w:val="00C8250D"/>
    <w:rsid w:val="00C82579"/>
    <w:rsid w:val="00C82A98"/>
    <w:rsid w:val="00C82D31"/>
    <w:rsid w:val="00C838D4"/>
    <w:rsid w:val="00C83A85"/>
    <w:rsid w:val="00C84BDD"/>
    <w:rsid w:val="00C85844"/>
    <w:rsid w:val="00C8611C"/>
    <w:rsid w:val="00C86C8A"/>
    <w:rsid w:val="00C877F8"/>
    <w:rsid w:val="00C90839"/>
    <w:rsid w:val="00C911F4"/>
    <w:rsid w:val="00C912EC"/>
    <w:rsid w:val="00C91565"/>
    <w:rsid w:val="00C91F70"/>
    <w:rsid w:val="00C9247F"/>
    <w:rsid w:val="00C92C0A"/>
    <w:rsid w:val="00C9369B"/>
    <w:rsid w:val="00C9383D"/>
    <w:rsid w:val="00C938CE"/>
    <w:rsid w:val="00C949EF"/>
    <w:rsid w:val="00C94B15"/>
    <w:rsid w:val="00C95672"/>
    <w:rsid w:val="00C95A95"/>
    <w:rsid w:val="00C96D18"/>
    <w:rsid w:val="00CA104D"/>
    <w:rsid w:val="00CA1997"/>
    <w:rsid w:val="00CA23FC"/>
    <w:rsid w:val="00CA243A"/>
    <w:rsid w:val="00CA3703"/>
    <w:rsid w:val="00CA3D19"/>
    <w:rsid w:val="00CA4B92"/>
    <w:rsid w:val="00CA4F44"/>
    <w:rsid w:val="00CA5028"/>
    <w:rsid w:val="00CA54E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3BA"/>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BBA"/>
    <w:rsid w:val="00CE7E9F"/>
    <w:rsid w:val="00CE7FF2"/>
    <w:rsid w:val="00CF0274"/>
    <w:rsid w:val="00CF02B5"/>
    <w:rsid w:val="00CF061E"/>
    <w:rsid w:val="00CF16DF"/>
    <w:rsid w:val="00CF1BCB"/>
    <w:rsid w:val="00CF307F"/>
    <w:rsid w:val="00CF31A4"/>
    <w:rsid w:val="00CF38F7"/>
    <w:rsid w:val="00CF462A"/>
    <w:rsid w:val="00CF4F27"/>
    <w:rsid w:val="00CF50BE"/>
    <w:rsid w:val="00CF57A9"/>
    <w:rsid w:val="00CF6F99"/>
    <w:rsid w:val="00CF770B"/>
    <w:rsid w:val="00D001C6"/>
    <w:rsid w:val="00D01195"/>
    <w:rsid w:val="00D01A4E"/>
    <w:rsid w:val="00D022D0"/>
    <w:rsid w:val="00D03325"/>
    <w:rsid w:val="00D0548E"/>
    <w:rsid w:val="00D056D0"/>
    <w:rsid w:val="00D05F40"/>
    <w:rsid w:val="00D05F56"/>
    <w:rsid w:val="00D062FA"/>
    <w:rsid w:val="00D07125"/>
    <w:rsid w:val="00D07A07"/>
    <w:rsid w:val="00D07F17"/>
    <w:rsid w:val="00D11583"/>
    <w:rsid w:val="00D11A2D"/>
    <w:rsid w:val="00D11ADF"/>
    <w:rsid w:val="00D12042"/>
    <w:rsid w:val="00D148D1"/>
    <w:rsid w:val="00D14C22"/>
    <w:rsid w:val="00D15E7C"/>
    <w:rsid w:val="00D16EC3"/>
    <w:rsid w:val="00D2036A"/>
    <w:rsid w:val="00D20572"/>
    <w:rsid w:val="00D214D4"/>
    <w:rsid w:val="00D21F98"/>
    <w:rsid w:val="00D2274A"/>
    <w:rsid w:val="00D23B63"/>
    <w:rsid w:val="00D23D70"/>
    <w:rsid w:val="00D23F2B"/>
    <w:rsid w:val="00D23FB5"/>
    <w:rsid w:val="00D258FE"/>
    <w:rsid w:val="00D2643F"/>
    <w:rsid w:val="00D264C8"/>
    <w:rsid w:val="00D26939"/>
    <w:rsid w:val="00D26B71"/>
    <w:rsid w:val="00D26BB1"/>
    <w:rsid w:val="00D2799A"/>
    <w:rsid w:val="00D27AF7"/>
    <w:rsid w:val="00D27B18"/>
    <w:rsid w:val="00D303D9"/>
    <w:rsid w:val="00D31176"/>
    <w:rsid w:val="00D317C3"/>
    <w:rsid w:val="00D3265D"/>
    <w:rsid w:val="00D33365"/>
    <w:rsid w:val="00D3377E"/>
    <w:rsid w:val="00D33EDE"/>
    <w:rsid w:val="00D34A4A"/>
    <w:rsid w:val="00D35BB8"/>
    <w:rsid w:val="00D36774"/>
    <w:rsid w:val="00D36A1A"/>
    <w:rsid w:val="00D36E83"/>
    <w:rsid w:val="00D36ED4"/>
    <w:rsid w:val="00D4055E"/>
    <w:rsid w:val="00D405DE"/>
    <w:rsid w:val="00D4156D"/>
    <w:rsid w:val="00D42F5D"/>
    <w:rsid w:val="00D430A4"/>
    <w:rsid w:val="00D43CC1"/>
    <w:rsid w:val="00D441F5"/>
    <w:rsid w:val="00D4430F"/>
    <w:rsid w:val="00D443DE"/>
    <w:rsid w:val="00D44825"/>
    <w:rsid w:val="00D45231"/>
    <w:rsid w:val="00D453D6"/>
    <w:rsid w:val="00D454B2"/>
    <w:rsid w:val="00D45B92"/>
    <w:rsid w:val="00D45E95"/>
    <w:rsid w:val="00D45F56"/>
    <w:rsid w:val="00D466E4"/>
    <w:rsid w:val="00D479F7"/>
    <w:rsid w:val="00D50146"/>
    <w:rsid w:val="00D50606"/>
    <w:rsid w:val="00D52FEF"/>
    <w:rsid w:val="00D534DA"/>
    <w:rsid w:val="00D53E1B"/>
    <w:rsid w:val="00D54ABE"/>
    <w:rsid w:val="00D55137"/>
    <w:rsid w:val="00D552F0"/>
    <w:rsid w:val="00D55C27"/>
    <w:rsid w:val="00D55F06"/>
    <w:rsid w:val="00D5647E"/>
    <w:rsid w:val="00D56703"/>
    <w:rsid w:val="00D57129"/>
    <w:rsid w:val="00D571A1"/>
    <w:rsid w:val="00D603A4"/>
    <w:rsid w:val="00D60A2E"/>
    <w:rsid w:val="00D610E4"/>
    <w:rsid w:val="00D61376"/>
    <w:rsid w:val="00D61B84"/>
    <w:rsid w:val="00D6213E"/>
    <w:rsid w:val="00D621EE"/>
    <w:rsid w:val="00D624F5"/>
    <w:rsid w:val="00D6268F"/>
    <w:rsid w:val="00D63499"/>
    <w:rsid w:val="00D63920"/>
    <w:rsid w:val="00D63BB6"/>
    <w:rsid w:val="00D6408E"/>
    <w:rsid w:val="00D646B7"/>
    <w:rsid w:val="00D646C0"/>
    <w:rsid w:val="00D652F9"/>
    <w:rsid w:val="00D65485"/>
    <w:rsid w:val="00D658C5"/>
    <w:rsid w:val="00D65D77"/>
    <w:rsid w:val="00D67725"/>
    <w:rsid w:val="00D67E2D"/>
    <w:rsid w:val="00D71C83"/>
    <w:rsid w:val="00D71EA0"/>
    <w:rsid w:val="00D72F2B"/>
    <w:rsid w:val="00D73408"/>
    <w:rsid w:val="00D74A27"/>
    <w:rsid w:val="00D7522F"/>
    <w:rsid w:val="00D75E92"/>
    <w:rsid w:val="00D779E8"/>
    <w:rsid w:val="00D77EBB"/>
    <w:rsid w:val="00D77EFC"/>
    <w:rsid w:val="00D8002C"/>
    <w:rsid w:val="00D8007D"/>
    <w:rsid w:val="00D80436"/>
    <w:rsid w:val="00D8048C"/>
    <w:rsid w:val="00D80741"/>
    <w:rsid w:val="00D80AE1"/>
    <w:rsid w:val="00D80D5A"/>
    <w:rsid w:val="00D80D8B"/>
    <w:rsid w:val="00D811FB"/>
    <w:rsid w:val="00D81A24"/>
    <w:rsid w:val="00D8214A"/>
    <w:rsid w:val="00D825EB"/>
    <w:rsid w:val="00D852AC"/>
    <w:rsid w:val="00D852D2"/>
    <w:rsid w:val="00D85F75"/>
    <w:rsid w:val="00D86647"/>
    <w:rsid w:val="00D866FE"/>
    <w:rsid w:val="00D86C61"/>
    <w:rsid w:val="00D8712C"/>
    <w:rsid w:val="00D87428"/>
    <w:rsid w:val="00D877B8"/>
    <w:rsid w:val="00D878DE"/>
    <w:rsid w:val="00D87999"/>
    <w:rsid w:val="00D87A5E"/>
    <w:rsid w:val="00D87CC2"/>
    <w:rsid w:val="00D92470"/>
    <w:rsid w:val="00D92B84"/>
    <w:rsid w:val="00D93642"/>
    <w:rsid w:val="00D940EA"/>
    <w:rsid w:val="00D94520"/>
    <w:rsid w:val="00D9470B"/>
    <w:rsid w:val="00D96DB9"/>
    <w:rsid w:val="00DA01A2"/>
    <w:rsid w:val="00DA0686"/>
    <w:rsid w:val="00DA1B17"/>
    <w:rsid w:val="00DA240F"/>
    <w:rsid w:val="00DA271F"/>
    <w:rsid w:val="00DA2721"/>
    <w:rsid w:val="00DA2FA9"/>
    <w:rsid w:val="00DA32D8"/>
    <w:rsid w:val="00DA3312"/>
    <w:rsid w:val="00DA43E9"/>
    <w:rsid w:val="00DA4A6F"/>
    <w:rsid w:val="00DA4BF4"/>
    <w:rsid w:val="00DA5B6D"/>
    <w:rsid w:val="00DA5E7A"/>
    <w:rsid w:val="00DA610D"/>
    <w:rsid w:val="00DA6E6A"/>
    <w:rsid w:val="00DA74C8"/>
    <w:rsid w:val="00DA76F2"/>
    <w:rsid w:val="00DB016F"/>
    <w:rsid w:val="00DB0425"/>
    <w:rsid w:val="00DB09F2"/>
    <w:rsid w:val="00DB0AB6"/>
    <w:rsid w:val="00DB0B12"/>
    <w:rsid w:val="00DB0F51"/>
    <w:rsid w:val="00DB16B8"/>
    <w:rsid w:val="00DB492F"/>
    <w:rsid w:val="00DB4C0B"/>
    <w:rsid w:val="00DB4C76"/>
    <w:rsid w:val="00DB4E4B"/>
    <w:rsid w:val="00DB56A2"/>
    <w:rsid w:val="00DB62BB"/>
    <w:rsid w:val="00DB66D4"/>
    <w:rsid w:val="00DB6FB4"/>
    <w:rsid w:val="00DB7B20"/>
    <w:rsid w:val="00DC01FD"/>
    <w:rsid w:val="00DC072A"/>
    <w:rsid w:val="00DC0A51"/>
    <w:rsid w:val="00DC0E1D"/>
    <w:rsid w:val="00DC23D4"/>
    <w:rsid w:val="00DC2851"/>
    <w:rsid w:val="00DC317C"/>
    <w:rsid w:val="00DC3EE3"/>
    <w:rsid w:val="00DC3EEB"/>
    <w:rsid w:val="00DC5041"/>
    <w:rsid w:val="00DC5BA4"/>
    <w:rsid w:val="00DC670C"/>
    <w:rsid w:val="00DC6B8E"/>
    <w:rsid w:val="00DC789C"/>
    <w:rsid w:val="00DC7C98"/>
    <w:rsid w:val="00DD0562"/>
    <w:rsid w:val="00DD2715"/>
    <w:rsid w:val="00DD2F05"/>
    <w:rsid w:val="00DD3004"/>
    <w:rsid w:val="00DD3097"/>
    <w:rsid w:val="00DD3CAD"/>
    <w:rsid w:val="00DD4B63"/>
    <w:rsid w:val="00DD5319"/>
    <w:rsid w:val="00DD545C"/>
    <w:rsid w:val="00DD7FA5"/>
    <w:rsid w:val="00DE11FA"/>
    <w:rsid w:val="00DE1345"/>
    <w:rsid w:val="00DE1910"/>
    <w:rsid w:val="00DE1D5C"/>
    <w:rsid w:val="00DE266D"/>
    <w:rsid w:val="00DE283D"/>
    <w:rsid w:val="00DE296F"/>
    <w:rsid w:val="00DE2CE5"/>
    <w:rsid w:val="00DE2D1A"/>
    <w:rsid w:val="00DE2D39"/>
    <w:rsid w:val="00DE3120"/>
    <w:rsid w:val="00DE3218"/>
    <w:rsid w:val="00DE33BB"/>
    <w:rsid w:val="00DE3608"/>
    <w:rsid w:val="00DE4359"/>
    <w:rsid w:val="00DE5579"/>
    <w:rsid w:val="00DE652E"/>
    <w:rsid w:val="00DE66B6"/>
    <w:rsid w:val="00DE674E"/>
    <w:rsid w:val="00DE7C9F"/>
    <w:rsid w:val="00DF01B0"/>
    <w:rsid w:val="00DF0D73"/>
    <w:rsid w:val="00DF1069"/>
    <w:rsid w:val="00DF121F"/>
    <w:rsid w:val="00DF144F"/>
    <w:rsid w:val="00DF170D"/>
    <w:rsid w:val="00DF1B9B"/>
    <w:rsid w:val="00DF1F60"/>
    <w:rsid w:val="00DF22E8"/>
    <w:rsid w:val="00DF2C40"/>
    <w:rsid w:val="00DF3479"/>
    <w:rsid w:val="00DF35EB"/>
    <w:rsid w:val="00DF483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D7E"/>
    <w:rsid w:val="00E0471A"/>
    <w:rsid w:val="00E04E2F"/>
    <w:rsid w:val="00E05615"/>
    <w:rsid w:val="00E0585A"/>
    <w:rsid w:val="00E05ADE"/>
    <w:rsid w:val="00E05B61"/>
    <w:rsid w:val="00E060C4"/>
    <w:rsid w:val="00E0644E"/>
    <w:rsid w:val="00E06611"/>
    <w:rsid w:val="00E06B10"/>
    <w:rsid w:val="00E06E4B"/>
    <w:rsid w:val="00E07B41"/>
    <w:rsid w:val="00E10236"/>
    <w:rsid w:val="00E10C91"/>
    <w:rsid w:val="00E10D1E"/>
    <w:rsid w:val="00E10FAE"/>
    <w:rsid w:val="00E119EE"/>
    <w:rsid w:val="00E127E4"/>
    <w:rsid w:val="00E12980"/>
    <w:rsid w:val="00E12B99"/>
    <w:rsid w:val="00E12CF3"/>
    <w:rsid w:val="00E13711"/>
    <w:rsid w:val="00E13F05"/>
    <w:rsid w:val="00E14743"/>
    <w:rsid w:val="00E16528"/>
    <w:rsid w:val="00E177E2"/>
    <w:rsid w:val="00E21754"/>
    <w:rsid w:val="00E23382"/>
    <w:rsid w:val="00E235B9"/>
    <w:rsid w:val="00E23734"/>
    <w:rsid w:val="00E23E82"/>
    <w:rsid w:val="00E24BDF"/>
    <w:rsid w:val="00E25574"/>
    <w:rsid w:val="00E2572C"/>
    <w:rsid w:val="00E259FA"/>
    <w:rsid w:val="00E25E50"/>
    <w:rsid w:val="00E2673C"/>
    <w:rsid w:val="00E2691D"/>
    <w:rsid w:val="00E271C8"/>
    <w:rsid w:val="00E27F5A"/>
    <w:rsid w:val="00E301B8"/>
    <w:rsid w:val="00E31211"/>
    <w:rsid w:val="00E313CF"/>
    <w:rsid w:val="00E31876"/>
    <w:rsid w:val="00E31CB7"/>
    <w:rsid w:val="00E32C55"/>
    <w:rsid w:val="00E335E4"/>
    <w:rsid w:val="00E33902"/>
    <w:rsid w:val="00E33B71"/>
    <w:rsid w:val="00E35676"/>
    <w:rsid w:val="00E35CF3"/>
    <w:rsid w:val="00E363BD"/>
    <w:rsid w:val="00E36AC9"/>
    <w:rsid w:val="00E36E21"/>
    <w:rsid w:val="00E36E79"/>
    <w:rsid w:val="00E37CDC"/>
    <w:rsid w:val="00E41E53"/>
    <w:rsid w:val="00E42913"/>
    <w:rsid w:val="00E43C45"/>
    <w:rsid w:val="00E4436E"/>
    <w:rsid w:val="00E44EFC"/>
    <w:rsid w:val="00E460A0"/>
    <w:rsid w:val="00E462CC"/>
    <w:rsid w:val="00E47038"/>
    <w:rsid w:val="00E47F34"/>
    <w:rsid w:val="00E501A0"/>
    <w:rsid w:val="00E50AB6"/>
    <w:rsid w:val="00E51BA4"/>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3876"/>
    <w:rsid w:val="00E642F4"/>
    <w:rsid w:val="00E64966"/>
    <w:rsid w:val="00E64DA1"/>
    <w:rsid w:val="00E65228"/>
    <w:rsid w:val="00E65316"/>
    <w:rsid w:val="00E65329"/>
    <w:rsid w:val="00E66DAD"/>
    <w:rsid w:val="00E672DB"/>
    <w:rsid w:val="00E6796A"/>
    <w:rsid w:val="00E67B1A"/>
    <w:rsid w:val="00E70083"/>
    <w:rsid w:val="00E71184"/>
    <w:rsid w:val="00E71658"/>
    <w:rsid w:val="00E7185C"/>
    <w:rsid w:val="00E71A1A"/>
    <w:rsid w:val="00E71B3C"/>
    <w:rsid w:val="00E72507"/>
    <w:rsid w:val="00E730D4"/>
    <w:rsid w:val="00E73767"/>
    <w:rsid w:val="00E73E85"/>
    <w:rsid w:val="00E74547"/>
    <w:rsid w:val="00E74A7C"/>
    <w:rsid w:val="00E76095"/>
    <w:rsid w:val="00E8019B"/>
    <w:rsid w:val="00E80F7D"/>
    <w:rsid w:val="00E81B09"/>
    <w:rsid w:val="00E82473"/>
    <w:rsid w:val="00E82511"/>
    <w:rsid w:val="00E828EE"/>
    <w:rsid w:val="00E8295D"/>
    <w:rsid w:val="00E84ECF"/>
    <w:rsid w:val="00E85053"/>
    <w:rsid w:val="00E87351"/>
    <w:rsid w:val="00E87508"/>
    <w:rsid w:val="00E875AC"/>
    <w:rsid w:val="00E9036C"/>
    <w:rsid w:val="00E90B16"/>
    <w:rsid w:val="00E912C1"/>
    <w:rsid w:val="00E91BE5"/>
    <w:rsid w:val="00E921C4"/>
    <w:rsid w:val="00E92A09"/>
    <w:rsid w:val="00E94284"/>
    <w:rsid w:val="00E9449A"/>
    <w:rsid w:val="00E94717"/>
    <w:rsid w:val="00E95B82"/>
    <w:rsid w:val="00E960C6"/>
    <w:rsid w:val="00E96725"/>
    <w:rsid w:val="00E96D3A"/>
    <w:rsid w:val="00E978A5"/>
    <w:rsid w:val="00EA0090"/>
    <w:rsid w:val="00EA0306"/>
    <w:rsid w:val="00EA0437"/>
    <w:rsid w:val="00EA05A8"/>
    <w:rsid w:val="00EA1156"/>
    <w:rsid w:val="00EA1658"/>
    <w:rsid w:val="00EA1B3C"/>
    <w:rsid w:val="00EA1E6E"/>
    <w:rsid w:val="00EA1EE4"/>
    <w:rsid w:val="00EA211E"/>
    <w:rsid w:val="00EA2140"/>
    <w:rsid w:val="00EA24F8"/>
    <w:rsid w:val="00EA2BF9"/>
    <w:rsid w:val="00EA2EEB"/>
    <w:rsid w:val="00EA3893"/>
    <w:rsid w:val="00EA60DB"/>
    <w:rsid w:val="00EA6384"/>
    <w:rsid w:val="00EA670D"/>
    <w:rsid w:val="00EA6A3F"/>
    <w:rsid w:val="00EA7504"/>
    <w:rsid w:val="00EA7685"/>
    <w:rsid w:val="00EA78B3"/>
    <w:rsid w:val="00EB04AF"/>
    <w:rsid w:val="00EB084D"/>
    <w:rsid w:val="00EB1341"/>
    <w:rsid w:val="00EB2AC9"/>
    <w:rsid w:val="00EB2CD2"/>
    <w:rsid w:val="00EB383C"/>
    <w:rsid w:val="00EB3BCF"/>
    <w:rsid w:val="00EB4309"/>
    <w:rsid w:val="00EB44FC"/>
    <w:rsid w:val="00EB48EE"/>
    <w:rsid w:val="00EB4F51"/>
    <w:rsid w:val="00EB5858"/>
    <w:rsid w:val="00EB6A7D"/>
    <w:rsid w:val="00EB6C41"/>
    <w:rsid w:val="00EB6E6E"/>
    <w:rsid w:val="00EB6F36"/>
    <w:rsid w:val="00EC05C8"/>
    <w:rsid w:val="00EC09E4"/>
    <w:rsid w:val="00EC0E75"/>
    <w:rsid w:val="00EC14E7"/>
    <w:rsid w:val="00EC2FA4"/>
    <w:rsid w:val="00EC31E8"/>
    <w:rsid w:val="00EC3D1D"/>
    <w:rsid w:val="00EC5176"/>
    <w:rsid w:val="00EC566E"/>
    <w:rsid w:val="00EC57EA"/>
    <w:rsid w:val="00EC57F3"/>
    <w:rsid w:val="00EC6F8B"/>
    <w:rsid w:val="00EC7B44"/>
    <w:rsid w:val="00ED0EB0"/>
    <w:rsid w:val="00ED309F"/>
    <w:rsid w:val="00ED34E2"/>
    <w:rsid w:val="00ED38E0"/>
    <w:rsid w:val="00ED3FE5"/>
    <w:rsid w:val="00ED452C"/>
    <w:rsid w:val="00ED4968"/>
    <w:rsid w:val="00ED4A81"/>
    <w:rsid w:val="00ED4E32"/>
    <w:rsid w:val="00ED52AD"/>
    <w:rsid w:val="00ED57E7"/>
    <w:rsid w:val="00ED5B7E"/>
    <w:rsid w:val="00ED6A3C"/>
    <w:rsid w:val="00ED6DE2"/>
    <w:rsid w:val="00ED70A2"/>
    <w:rsid w:val="00ED742F"/>
    <w:rsid w:val="00EE09FA"/>
    <w:rsid w:val="00EE0C04"/>
    <w:rsid w:val="00EE0D89"/>
    <w:rsid w:val="00EE11BD"/>
    <w:rsid w:val="00EE1762"/>
    <w:rsid w:val="00EE1AC1"/>
    <w:rsid w:val="00EE24B0"/>
    <w:rsid w:val="00EE2CF1"/>
    <w:rsid w:val="00EE32C0"/>
    <w:rsid w:val="00EE3501"/>
    <w:rsid w:val="00EE39E9"/>
    <w:rsid w:val="00EE4BC1"/>
    <w:rsid w:val="00EE4E67"/>
    <w:rsid w:val="00EE7E2D"/>
    <w:rsid w:val="00EF0167"/>
    <w:rsid w:val="00EF0654"/>
    <w:rsid w:val="00EF06E5"/>
    <w:rsid w:val="00EF094D"/>
    <w:rsid w:val="00EF09EA"/>
    <w:rsid w:val="00EF0BC3"/>
    <w:rsid w:val="00EF2017"/>
    <w:rsid w:val="00EF2715"/>
    <w:rsid w:val="00EF2826"/>
    <w:rsid w:val="00EF2C1A"/>
    <w:rsid w:val="00EF4BD3"/>
    <w:rsid w:val="00EF5074"/>
    <w:rsid w:val="00EF53E2"/>
    <w:rsid w:val="00EF5DCE"/>
    <w:rsid w:val="00F0033C"/>
    <w:rsid w:val="00F0052F"/>
    <w:rsid w:val="00F00C40"/>
    <w:rsid w:val="00F010EB"/>
    <w:rsid w:val="00F01E2B"/>
    <w:rsid w:val="00F0244D"/>
    <w:rsid w:val="00F02950"/>
    <w:rsid w:val="00F030E8"/>
    <w:rsid w:val="00F032D6"/>
    <w:rsid w:val="00F0336F"/>
    <w:rsid w:val="00F042A5"/>
    <w:rsid w:val="00F04458"/>
    <w:rsid w:val="00F05E01"/>
    <w:rsid w:val="00F05EC1"/>
    <w:rsid w:val="00F06517"/>
    <w:rsid w:val="00F06C33"/>
    <w:rsid w:val="00F07432"/>
    <w:rsid w:val="00F07E9A"/>
    <w:rsid w:val="00F103BF"/>
    <w:rsid w:val="00F107DD"/>
    <w:rsid w:val="00F10B2B"/>
    <w:rsid w:val="00F10C82"/>
    <w:rsid w:val="00F11F98"/>
    <w:rsid w:val="00F122C7"/>
    <w:rsid w:val="00F12BCC"/>
    <w:rsid w:val="00F1359A"/>
    <w:rsid w:val="00F13721"/>
    <w:rsid w:val="00F149AA"/>
    <w:rsid w:val="00F14DF4"/>
    <w:rsid w:val="00F14E27"/>
    <w:rsid w:val="00F1526F"/>
    <w:rsid w:val="00F15523"/>
    <w:rsid w:val="00F15868"/>
    <w:rsid w:val="00F1725C"/>
    <w:rsid w:val="00F177C6"/>
    <w:rsid w:val="00F17840"/>
    <w:rsid w:val="00F17CC7"/>
    <w:rsid w:val="00F2067D"/>
    <w:rsid w:val="00F210C0"/>
    <w:rsid w:val="00F21A5F"/>
    <w:rsid w:val="00F21E18"/>
    <w:rsid w:val="00F22798"/>
    <w:rsid w:val="00F2387D"/>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298"/>
    <w:rsid w:val="00F32056"/>
    <w:rsid w:val="00F32D0D"/>
    <w:rsid w:val="00F32E44"/>
    <w:rsid w:val="00F33193"/>
    <w:rsid w:val="00F34493"/>
    <w:rsid w:val="00F34862"/>
    <w:rsid w:val="00F352F3"/>
    <w:rsid w:val="00F358A3"/>
    <w:rsid w:val="00F35A79"/>
    <w:rsid w:val="00F362AD"/>
    <w:rsid w:val="00F3634B"/>
    <w:rsid w:val="00F366E3"/>
    <w:rsid w:val="00F37F47"/>
    <w:rsid w:val="00F37F88"/>
    <w:rsid w:val="00F40576"/>
    <w:rsid w:val="00F4073C"/>
    <w:rsid w:val="00F41F06"/>
    <w:rsid w:val="00F42FB1"/>
    <w:rsid w:val="00F44127"/>
    <w:rsid w:val="00F44F02"/>
    <w:rsid w:val="00F44F24"/>
    <w:rsid w:val="00F463E6"/>
    <w:rsid w:val="00F47BA9"/>
    <w:rsid w:val="00F506DF"/>
    <w:rsid w:val="00F50A20"/>
    <w:rsid w:val="00F517F9"/>
    <w:rsid w:val="00F520BB"/>
    <w:rsid w:val="00F5243F"/>
    <w:rsid w:val="00F52699"/>
    <w:rsid w:val="00F52F3C"/>
    <w:rsid w:val="00F5333C"/>
    <w:rsid w:val="00F55168"/>
    <w:rsid w:val="00F555C9"/>
    <w:rsid w:val="00F5567F"/>
    <w:rsid w:val="00F55BEA"/>
    <w:rsid w:val="00F56778"/>
    <w:rsid w:val="00F56E64"/>
    <w:rsid w:val="00F57077"/>
    <w:rsid w:val="00F578C3"/>
    <w:rsid w:val="00F578CF"/>
    <w:rsid w:val="00F57DC6"/>
    <w:rsid w:val="00F6148F"/>
    <w:rsid w:val="00F615E4"/>
    <w:rsid w:val="00F617F2"/>
    <w:rsid w:val="00F61BAD"/>
    <w:rsid w:val="00F62259"/>
    <w:rsid w:val="00F622F8"/>
    <w:rsid w:val="00F623C9"/>
    <w:rsid w:val="00F6291E"/>
    <w:rsid w:val="00F62B1D"/>
    <w:rsid w:val="00F62DA7"/>
    <w:rsid w:val="00F62E9E"/>
    <w:rsid w:val="00F63022"/>
    <w:rsid w:val="00F6320B"/>
    <w:rsid w:val="00F640BD"/>
    <w:rsid w:val="00F645EE"/>
    <w:rsid w:val="00F64CB7"/>
    <w:rsid w:val="00F6522D"/>
    <w:rsid w:val="00F65AE6"/>
    <w:rsid w:val="00F65B4C"/>
    <w:rsid w:val="00F660AB"/>
    <w:rsid w:val="00F67485"/>
    <w:rsid w:val="00F67F31"/>
    <w:rsid w:val="00F71C88"/>
    <w:rsid w:val="00F72270"/>
    <w:rsid w:val="00F724CB"/>
    <w:rsid w:val="00F7375F"/>
    <w:rsid w:val="00F758E4"/>
    <w:rsid w:val="00F75AF5"/>
    <w:rsid w:val="00F76063"/>
    <w:rsid w:val="00F76FCD"/>
    <w:rsid w:val="00F7770F"/>
    <w:rsid w:val="00F81DE3"/>
    <w:rsid w:val="00F82F05"/>
    <w:rsid w:val="00F834E8"/>
    <w:rsid w:val="00F8357F"/>
    <w:rsid w:val="00F85EB1"/>
    <w:rsid w:val="00F87A20"/>
    <w:rsid w:val="00F87B90"/>
    <w:rsid w:val="00F87FD0"/>
    <w:rsid w:val="00F90920"/>
    <w:rsid w:val="00F910FB"/>
    <w:rsid w:val="00F91C85"/>
    <w:rsid w:val="00F91F0B"/>
    <w:rsid w:val="00F92475"/>
    <w:rsid w:val="00F9277A"/>
    <w:rsid w:val="00F931FF"/>
    <w:rsid w:val="00F93A64"/>
    <w:rsid w:val="00F93B98"/>
    <w:rsid w:val="00F94496"/>
    <w:rsid w:val="00F944A2"/>
    <w:rsid w:val="00F94E2F"/>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42D"/>
    <w:rsid w:val="00FB37FC"/>
    <w:rsid w:val="00FB3D53"/>
    <w:rsid w:val="00FB4162"/>
    <w:rsid w:val="00FB43BF"/>
    <w:rsid w:val="00FB53ED"/>
    <w:rsid w:val="00FB611A"/>
    <w:rsid w:val="00FB7657"/>
    <w:rsid w:val="00FB7923"/>
    <w:rsid w:val="00FC082A"/>
    <w:rsid w:val="00FC0B3C"/>
    <w:rsid w:val="00FC10C4"/>
    <w:rsid w:val="00FC124C"/>
    <w:rsid w:val="00FC134F"/>
    <w:rsid w:val="00FC356E"/>
    <w:rsid w:val="00FC39E6"/>
    <w:rsid w:val="00FC4169"/>
    <w:rsid w:val="00FC47BC"/>
    <w:rsid w:val="00FC49E3"/>
    <w:rsid w:val="00FC4C5C"/>
    <w:rsid w:val="00FC51DE"/>
    <w:rsid w:val="00FC5653"/>
    <w:rsid w:val="00FC6077"/>
    <w:rsid w:val="00FC6120"/>
    <w:rsid w:val="00FC65AC"/>
    <w:rsid w:val="00FC701C"/>
    <w:rsid w:val="00FC799F"/>
    <w:rsid w:val="00FD0175"/>
    <w:rsid w:val="00FD07C1"/>
    <w:rsid w:val="00FD0D73"/>
    <w:rsid w:val="00FD2D4A"/>
    <w:rsid w:val="00FD3138"/>
    <w:rsid w:val="00FD356A"/>
    <w:rsid w:val="00FD3C69"/>
    <w:rsid w:val="00FD419F"/>
    <w:rsid w:val="00FD4222"/>
    <w:rsid w:val="00FD44B7"/>
    <w:rsid w:val="00FD471F"/>
    <w:rsid w:val="00FD4F92"/>
    <w:rsid w:val="00FD5377"/>
    <w:rsid w:val="00FD6653"/>
    <w:rsid w:val="00FD6C1B"/>
    <w:rsid w:val="00FD6D75"/>
    <w:rsid w:val="00FD71F3"/>
    <w:rsid w:val="00FE00AC"/>
    <w:rsid w:val="00FE03C1"/>
    <w:rsid w:val="00FE0E16"/>
    <w:rsid w:val="00FE0E82"/>
    <w:rsid w:val="00FE0F38"/>
    <w:rsid w:val="00FE1B6B"/>
    <w:rsid w:val="00FE2238"/>
    <w:rsid w:val="00FE23C2"/>
    <w:rsid w:val="00FE2457"/>
    <w:rsid w:val="00FE3423"/>
    <w:rsid w:val="00FE4754"/>
    <w:rsid w:val="00FE5840"/>
    <w:rsid w:val="00FE5A6D"/>
    <w:rsid w:val="00FE645D"/>
    <w:rsid w:val="00FE6A53"/>
    <w:rsid w:val="00FE6B70"/>
    <w:rsid w:val="00FE6B9D"/>
    <w:rsid w:val="00FE6E59"/>
    <w:rsid w:val="00FE7969"/>
    <w:rsid w:val="00FE7DD9"/>
    <w:rsid w:val="00FE7F3A"/>
    <w:rsid w:val="00FF1601"/>
    <w:rsid w:val="00FF1656"/>
    <w:rsid w:val="00FF18E6"/>
    <w:rsid w:val="00FF296B"/>
    <w:rsid w:val="00FF29B0"/>
    <w:rsid w:val="00FF3119"/>
    <w:rsid w:val="00FF3671"/>
    <w:rsid w:val="00FF4FF5"/>
    <w:rsid w:val="00FF5333"/>
    <w:rsid w:val="00FF5A5B"/>
    <w:rsid w:val="00FF6229"/>
    <w:rsid w:val="00FF6F0A"/>
    <w:rsid w:val="00FF7568"/>
    <w:rsid w:val="00FF7E3B"/>
    <w:rsid w:val="01891373"/>
    <w:rsid w:val="01D9E12C"/>
    <w:rsid w:val="01F19725"/>
    <w:rsid w:val="02E769FC"/>
    <w:rsid w:val="04387B2D"/>
    <w:rsid w:val="043A7D96"/>
    <w:rsid w:val="0488D275"/>
    <w:rsid w:val="06AF4B45"/>
    <w:rsid w:val="07719506"/>
    <w:rsid w:val="0857C445"/>
    <w:rsid w:val="09085B15"/>
    <w:rsid w:val="09D68262"/>
    <w:rsid w:val="0F705745"/>
    <w:rsid w:val="0FF60B58"/>
    <w:rsid w:val="109D98B5"/>
    <w:rsid w:val="10A8BD04"/>
    <w:rsid w:val="12029A93"/>
    <w:rsid w:val="121A80E1"/>
    <w:rsid w:val="13631235"/>
    <w:rsid w:val="136B9200"/>
    <w:rsid w:val="13A6DA34"/>
    <w:rsid w:val="16A01A93"/>
    <w:rsid w:val="16D29AC4"/>
    <w:rsid w:val="17DC5658"/>
    <w:rsid w:val="188F823D"/>
    <w:rsid w:val="1982A550"/>
    <w:rsid w:val="1B0D3D0C"/>
    <w:rsid w:val="1CC194D8"/>
    <w:rsid w:val="1CCA9020"/>
    <w:rsid w:val="1D02ABD2"/>
    <w:rsid w:val="1D167A11"/>
    <w:rsid w:val="1EFEC3C1"/>
    <w:rsid w:val="1F45185D"/>
    <w:rsid w:val="224A21D1"/>
    <w:rsid w:val="23BE60CF"/>
    <w:rsid w:val="254D98E5"/>
    <w:rsid w:val="257543FA"/>
    <w:rsid w:val="25BB5595"/>
    <w:rsid w:val="26682C49"/>
    <w:rsid w:val="2682AA4F"/>
    <w:rsid w:val="27654512"/>
    <w:rsid w:val="2816C0F6"/>
    <w:rsid w:val="281E7AB0"/>
    <w:rsid w:val="28AF3FF0"/>
    <w:rsid w:val="28D08622"/>
    <w:rsid w:val="28FC97A2"/>
    <w:rsid w:val="29BFD8DE"/>
    <w:rsid w:val="2A330FDC"/>
    <w:rsid w:val="2A342D08"/>
    <w:rsid w:val="2A735CD5"/>
    <w:rsid w:val="2BE5344F"/>
    <w:rsid w:val="2C2A7081"/>
    <w:rsid w:val="2C78A24F"/>
    <w:rsid w:val="2C83DDE2"/>
    <w:rsid w:val="2D00866B"/>
    <w:rsid w:val="2D231599"/>
    <w:rsid w:val="2F845081"/>
    <w:rsid w:val="306BCED2"/>
    <w:rsid w:val="30B9215B"/>
    <w:rsid w:val="319A90F1"/>
    <w:rsid w:val="3272EF0D"/>
    <w:rsid w:val="328EAB1F"/>
    <w:rsid w:val="32CEBB76"/>
    <w:rsid w:val="33D344EF"/>
    <w:rsid w:val="34BB7A67"/>
    <w:rsid w:val="36AB6A3A"/>
    <w:rsid w:val="37D17432"/>
    <w:rsid w:val="3A20E66F"/>
    <w:rsid w:val="3A365DC8"/>
    <w:rsid w:val="3C0BB75F"/>
    <w:rsid w:val="3C586C8E"/>
    <w:rsid w:val="3D628C6D"/>
    <w:rsid w:val="3E3C0EBA"/>
    <w:rsid w:val="3F26A85E"/>
    <w:rsid w:val="40A44C2C"/>
    <w:rsid w:val="40DED827"/>
    <w:rsid w:val="418EE184"/>
    <w:rsid w:val="42A9063C"/>
    <w:rsid w:val="433BA571"/>
    <w:rsid w:val="440BF46A"/>
    <w:rsid w:val="4451AB32"/>
    <w:rsid w:val="45839200"/>
    <w:rsid w:val="45EB3197"/>
    <w:rsid w:val="485C6057"/>
    <w:rsid w:val="48BFE447"/>
    <w:rsid w:val="495C0E4A"/>
    <w:rsid w:val="499F3ED1"/>
    <w:rsid w:val="49DC9AD7"/>
    <w:rsid w:val="4A4AA53B"/>
    <w:rsid w:val="4B016965"/>
    <w:rsid w:val="4B504618"/>
    <w:rsid w:val="4BCD95D9"/>
    <w:rsid w:val="4BF2C108"/>
    <w:rsid w:val="4C1B8AD2"/>
    <w:rsid w:val="4C51C7FB"/>
    <w:rsid w:val="4DD0A300"/>
    <w:rsid w:val="4E390A27"/>
    <w:rsid w:val="4F07FD98"/>
    <w:rsid w:val="4F7DF6A0"/>
    <w:rsid w:val="4FB63C2C"/>
    <w:rsid w:val="4FBFD23B"/>
    <w:rsid w:val="4FE61FC6"/>
    <w:rsid w:val="4FF24981"/>
    <w:rsid w:val="512C3CBD"/>
    <w:rsid w:val="51341CDB"/>
    <w:rsid w:val="51B03981"/>
    <w:rsid w:val="51BA4C09"/>
    <w:rsid w:val="51D73CDB"/>
    <w:rsid w:val="51E3E0A6"/>
    <w:rsid w:val="5225F323"/>
    <w:rsid w:val="5252A950"/>
    <w:rsid w:val="530A9F8B"/>
    <w:rsid w:val="536F92C4"/>
    <w:rsid w:val="54003E3D"/>
    <w:rsid w:val="54B03931"/>
    <w:rsid w:val="54F7285E"/>
    <w:rsid w:val="55777FF5"/>
    <w:rsid w:val="568D3E27"/>
    <w:rsid w:val="57DAC29A"/>
    <w:rsid w:val="583828B0"/>
    <w:rsid w:val="5C8DFC13"/>
    <w:rsid w:val="5D11382D"/>
    <w:rsid w:val="5DC79DF3"/>
    <w:rsid w:val="5E944BF6"/>
    <w:rsid w:val="5F0BC6B0"/>
    <w:rsid w:val="5F424CDF"/>
    <w:rsid w:val="5F50B3D8"/>
    <w:rsid w:val="6032289A"/>
    <w:rsid w:val="614DFF1E"/>
    <w:rsid w:val="6307EAA7"/>
    <w:rsid w:val="63995F5A"/>
    <w:rsid w:val="63DEC1B3"/>
    <w:rsid w:val="63F5FBA1"/>
    <w:rsid w:val="65860306"/>
    <w:rsid w:val="6673BFA2"/>
    <w:rsid w:val="68289D5F"/>
    <w:rsid w:val="69A74176"/>
    <w:rsid w:val="6ABB57E1"/>
    <w:rsid w:val="6BCFFFD2"/>
    <w:rsid w:val="6C6D0AB6"/>
    <w:rsid w:val="6D42C0F6"/>
    <w:rsid w:val="6DA4E338"/>
    <w:rsid w:val="6DD3AE3D"/>
    <w:rsid w:val="6DD4389B"/>
    <w:rsid w:val="6E0B332C"/>
    <w:rsid w:val="6E3D81A0"/>
    <w:rsid w:val="6EC62507"/>
    <w:rsid w:val="6EE2CC8A"/>
    <w:rsid w:val="6F1D393A"/>
    <w:rsid w:val="70771145"/>
    <w:rsid w:val="71AD3EE4"/>
    <w:rsid w:val="72092572"/>
    <w:rsid w:val="727F7A99"/>
    <w:rsid w:val="73193DCC"/>
    <w:rsid w:val="7474BFB3"/>
    <w:rsid w:val="75B71B5B"/>
    <w:rsid w:val="7605F80E"/>
    <w:rsid w:val="7695D86C"/>
    <w:rsid w:val="78DB42F9"/>
    <w:rsid w:val="795844BD"/>
    <w:rsid w:val="7986EB30"/>
    <w:rsid w:val="79DCF4A2"/>
    <w:rsid w:val="7A2EED30"/>
    <w:rsid w:val="7A8A8C7E"/>
    <w:rsid w:val="7B88C30B"/>
    <w:rsid w:val="7DC22D40"/>
    <w:rsid w:val="7E1109F3"/>
    <w:rsid w:val="7EB5F033"/>
    <w:rsid w:val="7FB9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C659FB91-2202-4802-B316-6E407AA2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B2Char">
    <w:name w:val="B2 Char"/>
    <w:link w:val="B20"/>
    <w:qFormat/>
    <w:locked/>
    <w:rsid w:val="00AA52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033157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8690602">
      <w:bodyDiv w:val="1"/>
      <w:marLeft w:val="0"/>
      <w:marRight w:val="0"/>
      <w:marTop w:val="0"/>
      <w:marBottom w:val="0"/>
      <w:divBdr>
        <w:top w:val="none" w:sz="0" w:space="0" w:color="auto"/>
        <w:left w:val="none" w:sz="0" w:space="0" w:color="auto"/>
        <w:bottom w:val="none" w:sz="0" w:space="0" w:color="auto"/>
        <w:right w:val="none" w:sz="0" w:space="0" w:color="auto"/>
      </w:divBdr>
      <w:divsChild>
        <w:div w:id="1681859533">
          <w:marLeft w:val="1123"/>
          <w:marRight w:val="0"/>
          <w:marTop w:val="60"/>
          <w:marBottom w:val="0"/>
          <w:divBdr>
            <w:top w:val="none" w:sz="0" w:space="0" w:color="auto"/>
            <w:left w:val="none" w:sz="0" w:space="0" w:color="auto"/>
            <w:bottom w:val="none" w:sz="0" w:space="0" w:color="auto"/>
            <w:right w:val="none" w:sz="0" w:space="0" w:color="auto"/>
          </w:divBdr>
        </w:div>
        <w:div w:id="104815171">
          <w:marLeft w:val="1699"/>
          <w:marRight w:val="0"/>
          <w:marTop w:val="60"/>
          <w:marBottom w:val="0"/>
          <w:divBdr>
            <w:top w:val="none" w:sz="0" w:space="0" w:color="auto"/>
            <w:left w:val="none" w:sz="0" w:space="0" w:color="auto"/>
            <w:bottom w:val="none" w:sz="0" w:space="0" w:color="auto"/>
            <w:right w:val="none" w:sz="0" w:space="0" w:color="auto"/>
          </w:divBdr>
        </w:div>
        <w:div w:id="715590844">
          <w:marLeft w:val="1123"/>
          <w:marRight w:val="0"/>
          <w:marTop w:val="60"/>
          <w:marBottom w:val="0"/>
          <w:divBdr>
            <w:top w:val="none" w:sz="0" w:space="0" w:color="auto"/>
            <w:left w:val="none" w:sz="0" w:space="0" w:color="auto"/>
            <w:bottom w:val="none" w:sz="0" w:space="0" w:color="auto"/>
            <w:right w:val="none" w:sz="0" w:space="0" w:color="auto"/>
          </w:divBdr>
        </w:div>
        <w:div w:id="993920848">
          <w:marLeft w:val="1699"/>
          <w:marRight w:val="0"/>
          <w:marTop w:val="60"/>
          <w:marBottom w:val="0"/>
          <w:divBdr>
            <w:top w:val="none" w:sz="0" w:space="0" w:color="auto"/>
            <w:left w:val="none" w:sz="0" w:space="0" w:color="auto"/>
            <w:bottom w:val="none" w:sz="0" w:space="0" w:color="auto"/>
            <w:right w:val="none" w:sz="0" w:space="0" w:color="auto"/>
          </w:divBdr>
        </w:div>
      </w:divsChild>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2286757">
      <w:bodyDiv w:val="1"/>
      <w:marLeft w:val="0"/>
      <w:marRight w:val="0"/>
      <w:marTop w:val="0"/>
      <w:marBottom w:val="0"/>
      <w:divBdr>
        <w:top w:val="none" w:sz="0" w:space="0" w:color="auto"/>
        <w:left w:val="none" w:sz="0" w:space="0" w:color="auto"/>
        <w:bottom w:val="none" w:sz="0" w:space="0" w:color="auto"/>
        <w:right w:val="none" w:sz="0" w:space="0" w:color="auto"/>
      </w:divBdr>
      <w:divsChild>
        <w:div w:id="1214655822">
          <w:marLeft w:val="0"/>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84486956">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12894112">
      <w:bodyDiv w:val="1"/>
      <w:marLeft w:val="0"/>
      <w:marRight w:val="0"/>
      <w:marTop w:val="0"/>
      <w:marBottom w:val="0"/>
      <w:divBdr>
        <w:top w:val="none" w:sz="0" w:space="0" w:color="auto"/>
        <w:left w:val="none" w:sz="0" w:space="0" w:color="auto"/>
        <w:bottom w:val="none" w:sz="0" w:space="0" w:color="auto"/>
        <w:right w:val="none" w:sz="0" w:space="0" w:color="auto"/>
      </w:divBdr>
      <w:divsChild>
        <w:div w:id="197358816">
          <w:marLeft w:val="1800"/>
          <w:marRight w:val="0"/>
          <w:marTop w:val="60"/>
          <w:marBottom w:val="60"/>
          <w:divBdr>
            <w:top w:val="none" w:sz="0" w:space="0" w:color="auto"/>
            <w:left w:val="none" w:sz="0" w:space="0" w:color="auto"/>
            <w:bottom w:val="none" w:sz="0" w:space="0" w:color="auto"/>
            <w:right w:val="none" w:sz="0" w:space="0" w:color="auto"/>
          </w:divBdr>
        </w:div>
        <w:div w:id="740252088">
          <w:marLeft w:val="1166"/>
          <w:marRight w:val="0"/>
          <w:marTop w:val="60"/>
          <w:marBottom w:val="60"/>
          <w:divBdr>
            <w:top w:val="none" w:sz="0" w:space="0" w:color="auto"/>
            <w:left w:val="none" w:sz="0" w:space="0" w:color="auto"/>
            <w:bottom w:val="none" w:sz="0" w:space="0" w:color="auto"/>
            <w:right w:val="none" w:sz="0" w:space="0" w:color="auto"/>
          </w:divBdr>
        </w:div>
        <w:div w:id="881936918">
          <w:marLeft w:val="1800"/>
          <w:marRight w:val="0"/>
          <w:marTop w:val="60"/>
          <w:marBottom w:val="60"/>
          <w:divBdr>
            <w:top w:val="none" w:sz="0" w:space="0" w:color="auto"/>
            <w:left w:val="none" w:sz="0" w:space="0" w:color="auto"/>
            <w:bottom w:val="none" w:sz="0" w:space="0" w:color="auto"/>
            <w:right w:val="none" w:sz="0" w:space="0" w:color="auto"/>
          </w:divBdr>
        </w:div>
        <w:div w:id="1243491595">
          <w:marLeft w:val="1800"/>
          <w:marRight w:val="0"/>
          <w:marTop w:val="60"/>
          <w:marBottom w:val="60"/>
          <w:divBdr>
            <w:top w:val="none" w:sz="0" w:space="0" w:color="auto"/>
            <w:left w:val="none" w:sz="0" w:space="0" w:color="auto"/>
            <w:bottom w:val="none" w:sz="0" w:space="0" w:color="auto"/>
            <w:right w:val="none" w:sz="0" w:space="0" w:color="auto"/>
          </w:divBdr>
        </w:div>
        <w:div w:id="1764304097">
          <w:marLeft w:val="1166"/>
          <w:marRight w:val="0"/>
          <w:marTop w:val="60"/>
          <w:marBottom w:val="6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1559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A834C-3E1E-4899-8F4C-2FA9AC5C2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570</Words>
  <Characters>3034</Characters>
  <Application>Microsoft Office Word</Application>
  <DocSecurity>0</DocSecurity>
  <Lines>25</Lines>
  <Paragraphs>7</Paragraphs>
  <ScaleCrop>false</ScaleCrop>
  <Company>ETSI Sophia Antipolis</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184</cp:revision>
  <cp:lastPrinted>2001-04-24T01:30:00Z</cp:lastPrinted>
  <dcterms:created xsi:type="dcterms:W3CDTF">2021-08-06T14:23:00Z</dcterms:created>
  <dcterms:modified xsi:type="dcterms:W3CDTF">2021-10-22T14:46:00Z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